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4668" w14:textId="77777777" w:rsidR="006B7B4F" w:rsidRPr="00010A51" w:rsidRDefault="006B7B4F" w:rsidP="006B7B4F">
      <w:pPr>
        <w:widowControl/>
        <w:spacing w:line="578" w:lineRule="exact"/>
        <w:rPr>
          <w:rFonts w:eastAsia="黑体"/>
          <w:color w:val="000000"/>
          <w:kern w:val="0"/>
          <w:sz w:val="32"/>
          <w:szCs w:val="32"/>
          <w:shd w:val="clear" w:color="auto" w:fill="FFFFFF"/>
        </w:rPr>
      </w:pPr>
      <w:bookmarkStart w:id="0" w:name="_Hlk148003424"/>
      <w:r w:rsidRPr="00010A51">
        <w:rPr>
          <w:rFonts w:eastAsia="黑体"/>
          <w:color w:val="000000"/>
          <w:kern w:val="0"/>
          <w:sz w:val="32"/>
          <w:szCs w:val="32"/>
          <w:shd w:val="clear" w:color="auto" w:fill="FFFFFF"/>
        </w:rPr>
        <w:t>附件</w:t>
      </w:r>
      <w:r w:rsidRPr="00010A51">
        <w:rPr>
          <w:rFonts w:eastAsia="黑体"/>
          <w:color w:val="000000"/>
          <w:kern w:val="0"/>
          <w:sz w:val="32"/>
          <w:szCs w:val="32"/>
          <w:shd w:val="clear" w:color="auto" w:fill="FFFFFF"/>
        </w:rPr>
        <w:t>2.1</w:t>
      </w:r>
    </w:p>
    <w:p w14:paraId="48E6D460" w14:textId="77777777" w:rsidR="006B7B4F" w:rsidRDefault="006B7B4F" w:rsidP="006B7B4F">
      <w:pPr>
        <w:widowControl/>
        <w:spacing w:line="578" w:lineRule="exact"/>
        <w:rPr>
          <w:rFonts w:eastAsia="方正小标宋简体"/>
          <w:color w:val="000000"/>
          <w:kern w:val="0"/>
          <w:sz w:val="44"/>
          <w:szCs w:val="44"/>
          <w:shd w:val="clear" w:color="auto" w:fill="FFFFFF"/>
        </w:rPr>
      </w:pPr>
    </w:p>
    <w:p w14:paraId="1DFBD71F" w14:textId="727335E0" w:rsidR="00010A51" w:rsidRPr="00010A51" w:rsidRDefault="003E384C" w:rsidP="008E77D9">
      <w:pPr>
        <w:widowControl/>
        <w:spacing w:line="578" w:lineRule="exact"/>
        <w:jc w:val="center"/>
        <w:rPr>
          <w:rFonts w:eastAsia="方正小标宋简体"/>
          <w:color w:val="000000"/>
          <w:kern w:val="0"/>
          <w:sz w:val="44"/>
          <w:szCs w:val="44"/>
          <w:shd w:val="clear" w:color="auto" w:fill="FFFFFF"/>
        </w:rPr>
      </w:pPr>
      <w:r w:rsidRPr="00010A51">
        <w:rPr>
          <w:rFonts w:eastAsia="方正小标宋简体"/>
          <w:color w:val="000000"/>
          <w:kern w:val="0"/>
          <w:sz w:val="44"/>
          <w:szCs w:val="44"/>
          <w:shd w:val="clear" w:color="auto" w:fill="FFFFFF"/>
        </w:rPr>
        <w:t>实行事项告知承诺制的</w:t>
      </w:r>
      <w:bookmarkEnd w:id="0"/>
      <w:r w:rsidRPr="00010A51">
        <w:rPr>
          <w:rFonts w:eastAsia="方正小标宋简体"/>
          <w:color w:val="000000"/>
          <w:kern w:val="0"/>
          <w:sz w:val="44"/>
          <w:szCs w:val="44"/>
          <w:shd w:val="clear" w:color="auto" w:fill="FFFFFF"/>
        </w:rPr>
        <w:t>审批事项告知</w:t>
      </w:r>
    </w:p>
    <w:p w14:paraId="61788797" w14:textId="77777777" w:rsidR="003E384C" w:rsidRPr="00010A51" w:rsidRDefault="003E384C" w:rsidP="008E77D9">
      <w:pPr>
        <w:widowControl/>
        <w:spacing w:line="578" w:lineRule="exact"/>
        <w:jc w:val="center"/>
        <w:rPr>
          <w:rFonts w:eastAsia="方正小标宋简体"/>
          <w:color w:val="000000"/>
          <w:kern w:val="0"/>
          <w:sz w:val="44"/>
          <w:szCs w:val="44"/>
          <w:shd w:val="clear" w:color="auto" w:fill="FFFFFF"/>
        </w:rPr>
      </w:pPr>
      <w:r w:rsidRPr="00010A51">
        <w:rPr>
          <w:rFonts w:eastAsia="方正小标宋简体"/>
          <w:color w:val="000000"/>
          <w:kern w:val="0"/>
          <w:sz w:val="44"/>
          <w:szCs w:val="44"/>
          <w:shd w:val="clear" w:color="auto" w:fill="FFFFFF"/>
        </w:rPr>
        <w:t>承诺书示范模板</w:t>
      </w:r>
    </w:p>
    <w:p w14:paraId="67F6A90F" w14:textId="77777777" w:rsidR="00010A51" w:rsidRPr="00010A51" w:rsidRDefault="00010A51" w:rsidP="00010A51">
      <w:pPr>
        <w:widowControl/>
        <w:spacing w:line="300" w:lineRule="exact"/>
        <w:jc w:val="center"/>
        <w:rPr>
          <w:rFonts w:eastAsia="方正小标宋简体"/>
          <w:color w:val="000000"/>
          <w:kern w:val="0"/>
          <w:sz w:val="44"/>
          <w:szCs w:val="44"/>
          <w:shd w:val="clear" w:color="auto" w:fill="FFFFFF"/>
        </w:rPr>
      </w:pPr>
    </w:p>
    <w:p w14:paraId="7CC0924A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（行政审批机关名称）</w:t>
      </w:r>
    </w:p>
    <w:p w14:paraId="02B92C07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（行政审批事项名称）</w:t>
      </w:r>
    </w:p>
    <w:p w14:paraId="14DAC7DC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告知书</w:t>
      </w:r>
    </w:p>
    <w:p w14:paraId="2832090F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〔</w:t>
      </w:r>
      <w:proofErr w:type="spellStart"/>
      <w:r w:rsidR="00010A51" w:rsidRPr="00010A51">
        <w:rPr>
          <w:rFonts w:eastAsia="仿宋_GB2312"/>
          <w:sz w:val="32"/>
          <w:szCs w:val="32"/>
        </w:rPr>
        <w:t>xxxx</w:t>
      </w:r>
      <w:proofErr w:type="spellEnd"/>
      <w:r w:rsidRPr="00010A51">
        <w:rPr>
          <w:rFonts w:eastAsia="仿宋_GB2312"/>
          <w:sz w:val="32"/>
          <w:szCs w:val="32"/>
        </w:rPr>
        <w:t>年〕第</w:t>
      </w:r>
      <w:r w:rsidR="00010A51" w:rsidRPr="00010A51">
        <w:rPr>
          <w:rFonts w:eastAsia="仿宋_GB2312"/>
          <w:sz w:val="32"/>
          <w:szCs w:val="32"/>
        </w:rPr>
        <w:t>x</w:t>
      </w:r>
      <w:r w:rsidRPr="00010A51">
        <w:rPr>
          <w:rFonts w:eastAsia="仿宋_GB2312"/>
          <w:sz w:val="32"/>
          <w:szCs w:val="32"/>
        </w:rPr>
        <w:t>号</w:t>
      </w:r>
    </w:p>
    <w:p w14:paraId="22924F88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行政审批机关（告知人）</w:t>
      </w:r>
    </w:p>
    <w:p w14:paraId="6201C808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部门名称：</w:t>
      </w:r>
    </w:p>
    <w:p w14:paraId="7963BA83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联系人姓名：</w:t>
      </w:r>
    </w:p>
    <w:p w14:paraId="01F72B1B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联系方式：</w:t>
      </w:r>
    </w:p>
    <w:p w14:paraId="023D5380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申请人（承诺人）</w:t>
      </w:r>
    </w:p>
    <w:p w14:paraId="05B8FAD2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单位名称：</w:t>
      </w:r>
    </w:p>
    <w:p w14:paraId="247AFFEF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统一社会信用代码：</w:t>
      </w:r>
    </w:p>
    <w:p w14:paraId="1DB94823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单位地址：</w:t>
      </w:r>
    </w:p>
    <w:p w14:paraId="681117FA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行政审批机关的告知</w:t>
      </w:r>
    </w:p>
    <w:p w14:paraId="72D1CF49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根据有关要求，本行政审批机关就工程建设项目行政审</w:t>
      </w:r>
    </w:p>
    <w:p w14:paraId="760A169B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批事项告知如下：</w:t>
      </w:r>
    </w:p>
    <w:p w14:paraId="7C123882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黑体"/>
          <w:sz w:val="32"/>
          <w:szCs w:val="32"/>
        </w:rPr>
      </w:pPr>
      <w:r w:rsidRPr="00010A51">
        <w:rPr>
          <w:rFonts w:eastAsia="黑体"/>
          <w:sz w:val="32"/>
          <w:szCs w:val="32"/>
        </w:rPr>
        <w:t>一、审批依据</w:t>
      </w:r>
    </w:p>
    <w:p w14:paraId="620ECB56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本行政审批事项的依据为：</w:t>
      </w:r>
    </w:p>
    <w:p w14:paraId="6C9B82AC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（一）</w:t>
      </w:r>
      <w:r w:rsidRPr="00010A51">
        <w:rPr>
          <w:rFonts w:eastAsia="仿宋_GB2312"/>
          <w:sz w:val="32"/>
          <w:szCs w:val="32"/>
        </w:rPr>
        <w:t xml:space="preserve"> … …</w:t>
      </w:r>
    </w:p>
    <w:p w14:paraId="24F0F7EC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lastRenderedPageBreak/>
        <w:t>（二）</w:t>
      </w:r>
      <w:r w:rsidRPr="00010A51">
        <w:rPr>
          <w:rFonts w:eastAsia="仿宋_GB2312"/>
          <w:sz w:val="32"/>
          <w:szCs w:val="32"/>
        </w:rPr>
        <w:t xml:space="preserve"> … …</w:t>
      </w:r>
    </w:p>
    <w:p w14:paraId="4B63E0E4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（三）</w:t>
      </w:r>
      <w:r w:rsidRPr="00010A51">
        <w:rPr>
          <w:rFonts w:eastAsia="仿宋_GB2312"/>
          <w:sz w:val="32"/>
          <w:szCs w:val="32"/>
        </w:rPr>
        <w:t xml:space="preserve"> … …</w:t>
      </w:r>
    </w:p>
    <w:p w14:paraId="51B76198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…………</w:t>
      </w:r>
    </w:p>
    <w:p w14:paraId="0327EB19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黑体"/>
          <w:sz w:val="32"/>
          <w:szCs w:val="32"/>
        </w:rPr>
      </w:pPr>
      <w:r w:rsidRPr="00010A51">
        <w:rPr>
          <w:rFonts w:eastAsia="黑体"/>
          <w:sz w:val="32"/>
          <w:szCs w:val="32"/>
        </w:rPr>
        <w:t>二、法定条件</w:t>
      </w:r>
    </w:p>
    <w:p w14:paraId="2D72E09F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本行政审批事项获得批准应当具备下列条件、标准和技术要求：</w:t>
      </w:r>
    </w:p>
    <w:p w14:paraId="2B1FF2A1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（一）</w:t>
      </w:r>
      <w:r w:rsidRPr="00010A51">
        <w:rPr>
          <w:rFonts w:eastAsia="仿宋_GB2312"/>
          <w:sz w:val="32"/>
          <w:szCs w:val="32"/>
        </w:rPr>
        <w:t xml:space="preserve"> … …</w:t>
      </w:r>
    </w:p>
    <w:p w14:paraId="03ABE42E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（二）</w:t>
      </w:r>
      <w:r w:rsidRPr="00010A51">
        <w:rPr>
          <w:rFonts w:eastAsia="仿宋_GB2312"/>
          <w:sz w:val="32"/>
          <w:szCs w:val="32"/>
        </w:rPr>
        <w:t xml:space="preserve"> … …</w:t>
      </w:r>
    </w:p>
    <w:p w14:paraId="745D7C71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（三）</w:t>
      </w:r>
      <w:r w:rsidRPr="00010A51">
        <w:rPr>
          <w:rFonts w:eastAsia="仿宋_GB2312"/>
          <w:sz w:val="32"/>
          <w:szCs w:val="32"/>
        </w:rPr>
        <w:t xml:space="preserve"> … …</w:t>
      </w:r>
    </w:p>
    <w:p w14:paraId="417C030C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…………</w:t>
      </w:r>
    </w:p>
    <w:p w14:paraId="4D8DB0E9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黑体"/>
          <w:sz w:val="32"/>
          <w:szCs w:val="32"/>
        </w:rPr>
      </w:pPr>
      <w:r w:rsidRPr="00010A51">
        <w:rPr>
          <w:rFonts w:eastAsia="黑体"/>
          <w:sz w:val="32"/>
          <w:szCs w:val="32"/>
        </w:rPr>
        <w:t>三、申请人应当提交并接受查验的材料</w:t>
      </w:r>
    </w:p>
    <w:p w14:paraId="4FC8B468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根据审批依据和法定条件，本行政审批事项获得批准，申请人应当提交下列材料，以供查验：</w:t>
      </w:r>
    </w:p>
    <w:p w14:paraId="61BDEAD9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（一）</w:t>
      </w:r>
      <w:r w:rsidRPr="00010A51">
        <w:rPr>
          <w:rFonts w:eastAsia="仿宋_GB2312"/>
          <w:sz w:val="32"/>
          <w:szCs w:val="32"/>
        </w:rPr>
        <w:t xml:space="preserve"> … …</w:t>
      </w:r>
    </w:p>
    <w:p w14:paraId="4DE76458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（二）</w:t>
      </w:r>
      <w:r w:rsidRPr="00010A51">
        <w:rPr>
          <w:rFonts w:eastAsia="仿宋_GB2312"/>
          <w:sz w:val="32"/>
          <w:szCs w:val="32"/>
        </w:rPr>
        <w:t xml:space="preserve"> … …</w:t>
      </w:r>
    </w:p>
    <w:p w14:paraId="410151D2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（三）</w:t>
      </w:r>
      <w:r w:rsidRPr="00010A51">
        <w:rPr>
          <w:rFonts w:eastAsia="仿宋_GB2312"/>
          <w:sz w:val="32"/>
          <w:szCs w:val="32"/>
        </w:rPr>
        <w:t xml:space="preserve"> … …</w:t>
      </w:r>
    </w:p>
    <w:p w14:paraId="6AACB490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…………</w:t>
      </w:r>
    </w:p>
    <w:p w14:paraId="7E97D8E4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黑体"/>
          <w:sz w:val="32"/>
          <w:szCs w:val="32"/>
        </w:rPr>
      </w:pPr>
      <w:r w:rsidRPr="00010A51">
        <w:rPr>
          <w:rFonts w:eastAsia="黑体"/>
          <w:sz w:val="32"/>
          <w:szCs w:val="32"/>
        </w:rPr>
        <w:t>四、承诺的期限和效力</w:t>
      </w:r>
    </w:p>
    <w:p w14:paraId="2268A834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申请人愿意</w:t>
      </w:r>
      <w:proofErr w:type="gramStart"/>
      <w:r w:rsidRPr="00010A51">
        <w:rPr>
          <w:rFonts w:eastAsia="仿宋_GB2312"/>
          <w:sz w:val="32"/>
          <w:szCs w:val="32"/>
        </w:rPr>
        <w:t>作出</w:t>
      </w:r>
      <w:proofErr w:type="gramEnd"/>
      <w:r w:rsidRPr="00010A51">
        <w:rPr>
          <w:rFonts w:eastAsia="仿宋_GB2312"/>
          <w:sz w:val="32"/>
          <w:szCs w:val="32"/>
        </w:rPr>
        <w:t>承诺的，在收到本告知承诺书之日起（工作日）内由法定代表人或其委托的代理人签字，并加盖单位公章后报送至本行政审批机关。由委托代理人签字的，应提交法定代表人授权委托书。</w:t>
      </w:r>
    </w:p>
    <w:p w14:paraId="240992A8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申请人</w:t>
      </w:r>
      <w:proofErr w:type="gramStart"/>
      <w:r w:rsidRPr="00010A51">
        <w:rPr>
          <w:rFonts w:eastAsia="仿宋_GB2312"/>
          <w:sz w:val="32"/>
          <w:szCs w:val="32"/>
        </w:rPr>
        <w:t>作出</w:t>
      </w:r>
      <w:proofErr w:type="gramEnd"/>
      <w:r w:rsidRPr="00010A51">
        <w:rPr>
          <w:rFonts w:eastAsia="仿宋_GB2312"/>
          <w:sz w:val="32"/>
          <w:szCs w:val="32"/>
        </w:rPr>
        <w:t>符合上述申请条件的承诺，并提交签章的告知承诺书后，行政审批机关依据申请人承诺和信用状况等信息，应在</w:t>
      </w:r>
      <w:r w:rsidRPr="00010A51">
        <w:rPr>
          <w:rFonts w:eastAsia="仿宋_GB2312"/>
          <w:sz w:val="32"/>
          <w:szCs w:val="32"/>
        </w:rPr>
        <w:t xml:space="preserve"> </w:t>
      </w:r>
      <w:r w:rsidRPr="00010A51">
        <w:rPr>
          <w:rFonts w:eastAsia="仿宋_GB2312"/>
          <w:sz w:val="32"/>
          <w:szCs w:val="32"/>
        </w:rPr>
        <w:lastRenderedPageBreak/>
        <w:t>法定时间内</w:t>
      </w:r>
      <w:proofErr w:type="gramStart"/>
      <w:r w:rsidRPr="00010A51">
        <w:rPr>
          <w:rFonts w:eastAsia="仿宋_GB2312"/>
          <w:sz w:val="32"/>
          <w:szCs w:val="32"/>
        </w:rPr>
        <w:t>作出</w:t>
      </w:r>
      <w:proofErr w:type="gramEnd"/>
      <w:r w:rsidRPr="00010A51">
        <w:rPr>
          <w:rFonts w:eastAsia="仿宋_GB2312"/>
          <w:sz w:val="32"/>
          <w:szCs w:val="32"/>
        </w:rPr>
        <w:t>审批决定。相应的审批结果文书依法、及时送达至申请人。</w:t>
      </w:r>
    </w:p>
    <w:p w14:paraId="1E4C009D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申请人逾期不</w:t>
      </w:r>
      <w:proofErr w:type="gramStart"/>
      <w:r w:rsidRPr="00010A51">
        <w:rPr>
          <w:rFonts w:eastAsia="仿宋_GB2312"/>
          <w:sz w:val="32"/>
          <w:szCs w:val="32"/>
        </w:rPr>
        <w:t>作出</w:t>
      </w:r>
      <w:proofErr w:type="gramEnd"/>
      <w:r w:rsidRPr="00010A51">
        <w:rPr>
          <w:rFonts w:eastAsia="仿宋_GB2312"/>
          <w:sz w:val="32"/>
          <w:szCs w:val="32"/>
        </w:rPr>
        <w:t>承诺的，行政审批机关将按照法律、法规</w:t>
      </w:r>
      <w:r w:rsidRPr="00010A51">
        <w:rPr>
          <w:rFonts w:eastAsia="仿宋_GB2312"/>
          <w:sz w:val="32"/>
          <w:szCs w:val="32"/>
        </w:rPr>
        <w:t xml:space="preserve"> </w:t>
      </w:r>
      <w:r w:rsidRPr="00010A51">
        <w:rPr>
          <w:rFonts w:eastAsia="仿宋_GB2312"/>
          <w:sz w:val="32"/>
          <w:szCs w:val="32"/>
        </w:rPr>
        <w:t>和规章的有关规定实施行政审批。申请人</w:t>
      </w:r>
      <w:proofErr w:type="gramStart"/>
      <w:r w:rsidRPr="00010A51">
        <w:rPr>
          <w:rFonts w:eastAsia="仿宋_GB2312"/>
          <w:sz w:val="32"/>
          <w:szCs w:val="32"/>
        </w:rPr>
        <w:t>作出</w:t>
      </w:r>
      <w:proofErr w:type="gramEnd"/>
      <w:r w:rsidRPr="00010A51">
        <w:rPr>
          <w:rFonts w:eastAsia="仿宋_GB2312"/>
          <w:sz w:val="32"/>
          <w:szCs w:val="32"/>
        </w:rPr>
        <w:t>不实承诺的，行政审批机关将依法</w:t>
      </w:r>
      <w:proofErr w:type="gramStart"/>
      <w:r w:rsidRPr="00010A51">
        <w:rPr>
          <w:rFonts w:eastAsia="仿宋_GB2312"/>
          <w:sz w:val="32"/>
          <w:szCs w:val="32"/>
        </w:rPr>
        <w:t>作出</w:t>
      </w:r>
      <w:proofErr w:type="gramEnd"/>
      <w:r w:rsidRPr="00010A51">
        <w:rPr>
          <w:rFonts w:eastAsia="仿宋_GB2312"/>
          <w:sz w:val="32"/>
          <w:szCs w:val="32"/>
        </w:rPr>
        <w:t>处理，并由申请人依法承担相应的法律责任。</w:t>
      </w:r>
    </w:p>
    <w:p w14:paraId="64C048BF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黑体"/>
          <w:sz w:val="32"/>
          <w:szCs w:val="32"/>
        </w:rPr>
      </w:pPr>
      <w:r w:rsidRPr="00010A51">
        <w:rPr>
          <w:rFonts w:eastAsia="黑体"/>
          <w:sz w:val="32"/>
          <w:szCs w:val="32"/>
        </w:rPr>
        <w:t>五、监督和法律责任</w:t>
      </w:r>
    </w:p>
    <w:p w14:paraId="3FB3ACB1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本行政审批机关，将在</w:t>
      </w:r>
      <w:proofErr w:type="gramStart"/>
      <w:r w:rsidRPr="00010A51">
        <w:rPr>
          <w:rFonts w:eastAsia="仿宋_GB2312"/>
          <w:sz w:val="32"/>
          <w:szCs w:val="32"/>
        </w:rPr>
        <w:t>作出</w:t>
      </w:r>
      <w:proofErr w:type="gramEnd"/>
      <w:r w:rsidRPr="00010A51">
        <w:rPr>
          <w:rFonts w:eastAsia="仿宋_GB2312"/>
          <w:sz w:val="32"/>
          <w:szCs w:val="32"/>
        </w:rPr>
        <w:t>准予行政审批决定后适时对申请人的承诺内容是否属实进行核查。发现申请人实际情况与承诺内容不符的，行政审批机关将要求其限期整改，逾期拒不整改或整</w:t>
      </w:r>
      <w:r w:rsidRPr="00010A51">
        <w:rPr>
          <w:rFonts w:eastAsia="仿宋_GB2312"/>
          <w:sz w:val="32"/>
          <w:szCs w:val="32"/>
        </w:rPr>
        <w:t xml:space="preserve"> </w:t>
      </w:r>
      <w:r w:rsidRPr="00010A51">
        <w:rPr>
          <w:rFonts w:eastAsia="仿宋_GB2312"/>
          <w:sz w:val="32"/>
          <w:szCs w:val="32"/>
        </w:rPr>
        <w:t>改后仍不符合条件的，撤销行政审批决定，并依法追究申请人和有关当事人的法律责任。</w:t>
      </w:r>
    </w:p>
    <w:p w14:paraId="6AF4CBF4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黑体"/>
          <w:sz w:val="32"/>
          <w:szCs w:val="32"/>
        </w:rPr>
      </w:pPr>
      <w:r w:rsidRPr="00010A51">
        <w:rPr>
          <w:rFonts w:eastAsia="黑体"/>
          <w:sz w:val="32"/>
          <w:szCs w:val="32"/>
        </w:rPr>
        <w:t>六、诚信管理</w:t>
      </w:r>
    </w:p>
    <w:p w14:paraId="4C413EAF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申请人</w:t>
      </w:r>
      <w:proofErr w:type="gramStart"/>
      <w:r w:rsidRPr="00010A51">
        <w:rPr>
          <w:rFonts w:eastAsia="仿宋_GB2312"/>
          <w:sz w:val="32"/>
          <w:szCs w:val="32"/>
        </w:rPr>
        <w:t>作出</w:t>
      </w:r>
      <w:proofErr w:type="gramEnd"/>
      <w:r w:rsidRPr="00010A51">
        <w:rPr>
          <w:rFonts w:eastAsia="仿宋_GB2312"/>
          <w:sz w:val="32"/>
          <w:szCs w:val="32"/>
        </w:rPr>
        <w:t>虚假承诺、承诺内容严重不实的，将记入其信用档案，纳入信用信息共享平台，对申请人以后的同行政审批申请，不再适用告知承诺的审批方式，构建</w:t>
      </w:r>
      <w:r w:rsidRPr="00010A51">
        <w:rPr>
          <w:rFonts w:eastAsia="仿宋_GB2312"/>
          <w:sz w:val="32"/>
          <w:szCs w:val="32"/>
        </w:rPr>
        <w:t xml:space="preserve"> “</w:t>
      </w:r>
      <w:r w:rsidRPr="00010A51">
        <w:rPr>
          <w:rFonts w:eastAsia="仿宋_GB2312"/>
          <w:sz w:val="32"/>
          <w:szCs w:val="32"/>
        </w:rPr>
        <w:t>一处失信、处处受限</w:t>
      </w:r>
      <w:r w:rsidRPr="00010A51">
        <w:rPr>
          <w:rFonts w:eastAsia="仿宋_GB2312"/>
          <w:sz w:val="32"/>
          <w:szCs w:val="32"/>
        </w:rPr>
        <w:t>”</w:t>
      </w:r>
      <w:r w:rsidRPr="00010A51">
        <w:rPr>
          <w:rFonts w:eastAsia="仿宋_GB2312"/>
          <w:sz w:val="32"/>
          <w:szCs w:val="32"/>
        </w:rPr>
        <w:t>的联合协同惩戒机制。</w:t>
      </w:r>
    </w:p>
    <w:p w14:paraId="7E0EA0E7" w14:textId="77777777" w:rsidR="003E384C" w:rsidRPr="00010A51" w:rsidRDefault="003E384C" w:rsidP="003E384C">
      <w:pPr>
        <w:spacing w:line="578" w:lineRule="exact"/>
        <w:ind w:rightChars="611" w:right="1283"/>
        <w:jc w:val="right"/>
        <w:rPr>
          <w:color w:val="000000"/>
          <w:kern w:val="0"/>
          <w:szCs w:val="30"/>
          <w:shd w:val="clear" w:color="auto" w:fill="FFFFFF"/>
        </w:rPr>
      </w:pPr>
    </w:p>
    <w:p w14:paraId="123FBC40" w14:textId="77777777" w:rsidR="003E384C" w:rsidRPr="00010A51" w:rsidRDefault="003E384C" w:rsidP="003E384C">
      <w:pPr>
        <w:spacing w:line="578" w:lineRule="exact"/>
        <w:ind w:rightChars="611" w:right="1283"/>
        <w:jc w:val="right"/>
        <w:rPr>
          <w:color w:val="000000"/>
          <w:kern w:val="0"/>
          <w:szCs w:val="30"/>
          <w:shd w:val="clear" w:color="auto" w:fill="FFFFFF"/>
        </w:rPr>
      </w:pPr>
    </w:p>
    <w:p w14:paraId="3225A051" w14:textId="77777777" w:rsidR="003E384C" w:rsidRPr="00010A51" w:rsidRDefault="003E384C" w:rsidP="003E384C">
      <w:pPr>
        <w:spacing w:line="578" w:lineRule="exact"/>
        <w:ind w:rightChars="611" w:right="1283"/>
        <w:jc w:val="right"/>
        <w:rPr>
          <w:color w:val="000000"/>
          <w:kern w:val="0"/>
          <w:szCs w:val="30"/>
          <w:shd w:val="clear" w:color="auto" w:fill="FFFFFF"/>
        </w:rPr>
      </w:pPr>
    </w:p>
    <w:p w14:paraId="68841EB0" w14:textId="77777777" w:rsidR="003E384C" w:rsidRPr="00010A51" w:rsidRDefault="003E384C" w:rsidP="003E384C">
      <w:pPr>
        <w:spacing w:line="578" w:lineRule="exact"/>
        <w:ind w:rightChars="611" w:right="1283"/>
        <w:jc w:val="right"/>
        <w:rPr>
          <w:color w:val="000000"/>
          <w:kern w:val="0"/>
          <w:szCs w:val="30"/>
          <w:shd w:val="clear" w:color="auto" w:fill="FFFFFF"/>
        </w:rPr>
      </w:pPr>
    </w:p>
    <w:p w14:paraId="2F9A28EB" w14:textId="77777777" w:rsidR="003E384C" w:rsidRPr="00010A51" w:rsidRDefault="003E384C" w:rsidP="003E384C">
      <w:pPr>
        <w:spacing w:line="578" w:lineRule="exact"/>
        <w:ind w:rightChars="611" w:right="1283"/>
        <w:jc w:val="right"/>
        <w:rPr>
          <w:color w:val="000000"/>
          <w:kern w:val="0"/>
          <w:szCs w:val="30"/>
          <w:shd w:val="clear" w:color="auto" w:fill="FFFFFF"/>
        </w:rPr>
      </w:pPr>
    </w:p>
    <w:p w14:paraId="48209730" w14:textId="77777777" w:rsidR="003E384C" w:rsidRDefault="003E384C" w:rsidP="003E384C">
      <w:pPr>
        <w:spacing w:line="578" w:lineRule="exact"/>
        <w:ind w:rightChars="611" w:right="1283"/>
        <w:jc w:val="right"/>
        <w:rPr>
          <w:color w:val="000000"/>
          <w:kern w:val="0"/>
          <w:szCs w:val="30"/>
          <w:shd w:val="clear" w:color="auto" w:fill="FFFFFF"/>
        </w:rPr>
      </w:pPr>
    </w:p>
    <w:p w14:paraId="722C9C5B" w14:textId="77777777" w:rsidR="006B7B4F" w:rsidRDefault="006B7B4F" w:rsidP="003E384C">
      <w:pPr>
        <w:spacing w:line="578" w:lineRule="exact"/>
        <w:ind w:rightChars="611" w:right="1283"/>
        <w:jc w:val="right"/>
        <w:rPr>
          <w:color w:val="000000"/>
          <w:kern w:val="0"/>
          <w:szCs w:val="30"/>
          <w:shd w:val="clear" w:color="auto" w:fill="FFFFFF"/>
        </w:rPr>
      </w:pPr>
    </w:p>
    <w:p w14:paraId="5F201AFC" w14:textId="77777777" w:rsidR="006B7B4F" w:rsidRDefault="006B7B4F" w:rsidP="003E384C">
      <w:pPr>
        <w:spacing w:line="578" w:lineRule="exact"/>
        <w:ind w:rightChars="611" w:right="1283"/>
        <w:jc w:val="right"/>
        <w:rPr>
          <w:color w:val="000000"/>
          <w:kern w:val="0"/>
          <w:szCs w:val="30"/>
          <w:shd w:val="clear" w:color="auto" w:fill="FFFFFF"/>
        </w:rPr>
      </w:pPr>
    </w:p>
    <w:p w14:paraId="4980B725" w14:textId="77777777" w:rsidR="006B7B4F" w:rsidRPr="00010A51" w:rsidRDefault="006B7B4F" w:rsidP="003E384C">
      <w:pPr>
        <w:spacing w:line="578" w:lineRule="exact"/>
        <w:ind w:rightChars="611" w:right="1283"/>
        <w:jc w:val="right"/>
        <w:rPr>
          <w:rFonts w:hint="eastAsia"/>
          <w:color w:val="000000"/>
          <w:kern w:val="0"/>
          <w:szCs w:val="30"/>
          <w:shd w:val="clear" w:color="auto" w:fill="FFFFFF"/>
        </w:rPr>
      </w:pPr>
    </w:p>
    <w:p w14:paraId="2554E1C8" w14:textId="77777777" w:rsidR="003E384C" w:rsidRPr="00010A51" w:rsidRDefault="003E384C" w:rsidP="003E384C">
      <w:pPr>
        <w:spacing w:line="578" w:lineRule="exact"/>
        <w:ind w:rightChars="611" w:right="1283"/>
        <w:jc w:val="right"/>
        <w:rPr>
          <w:color w:val="000000"/>
          <w:kern w:val="0"/>
          <w:szCs w:val="30"/>
          <w:shd w:val="clear" w:color="auto" w:fill="FFFFFF"/>
        </w:rPr>
      </w:pPr>
    </w:p>
    <w:p w14:paraId="44668B39" w14:textId="77777777" w:rsidR="003E384C" w:rsidRPr="00010A51" w:rsidRDefault="003E384C" w:rsidP="003E384C">
      <w:pPr>
        <w:widowControl/>
        <w:spacing w:line="578" w:lineRule="exact"/>
        <w:jc w:val="center"/>
        <w:rPr>
          <w:rFonts w:eastAsia="方正小标宋简体"/>
          <w:color w:val="000000"/>
          <w:kern w:val="0"/>
          <w:sz w:val="44"/>
          <w:szCs w:val="30"/>
          <w:shd w:val="clear" w:color="auto" w:fill="FFFFFF"/>
        </w:rPr>
      </w:pPr>
      <w:r w:rsidRPr="00010A51">
        <w:rPr>
          <w:rFonts w:eastAsia="方正小标宋简体"/>
          <w:color w:val="000000"/>
          <w:kern w:val="0"/>
          <w:sz w:val="44"/>
          <w:szCs w:val="44"/>
          <w:shd w:val="clear" w:color="auto" w:fill="FFFFFF"/>
        </w:rPr>
        <w:t>实行事项告知承诺制的</w:t>
      </w:r>
      <w:r w:rsidRPr="00010A51">
        <w:rPr>
          <w:rFonts w:eastAsia="方正小标宋简体"/>
          <w:color w:val="000000"/>
          <w:kern w:val="0"/>
          <w:sz w:val="44"/>
          <w:szCs w:val="30"/>
          <w:shd w:val="clear" w:color="auto" w:fill="FFFFFF"/>
        </w:rPr>
        <w:t>申请人的承诺</w:t>
      </w:r>
    </w:p>
    <w:p w14:paraId="2CF7F42E" w14:textId="77777777" w:rsidR="003E384C" w:rsidRPr="00010A51" w:rsidRDefault="003E384C" w:rsidP="00010A51">
      <w:pPr>
        <w:widowControl/>
        <w:spacing w:line="300" w:lineRule="exact"/>
        <w:jc w:val="center"/>
        <w:rPr>
          <w:rFonts w:eastAsia="方正小标宋简体"/>
          <w:color w:val="000000"/>
          <w:kern w:val="0"/>
          <w:sz w:val="44"/>
          <w:szCs w:val="30"/>
          <w:shd w:val="clear" w:color="auto" w:fill="FFFFFF"/>
        </w:rPr>
      </w:pPr>
    </w:p>
    <w:p w14:paraId="3F5F66D2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根据有关要求，本申请人就工程建设项目行政审批事项，</w:t>
      </w:r>
      <w:proofErr w:type="gramStart"/>
      <w:r w:rsidRPr="00010A51">
        <w:rPr>
          <w:rFonts w:eastAsia="仿宋_GB2312"/>
          <w:sz w:val="32"/>
          <w:szCs w:val="32"/>
        </w:rPr>
        <w:t>作出</w:t>
      </w:r>
      <w:proofErr w:type="gramEnd"/>
      <w:r w:rsidRPr="00010A51">
        <w:rPr>
          <w:rFonts w:eastAsia="仿宋_GB2312"/>
          <w:sz w:val="32"/>
          <w:szCs w:val="32"/>
        </w:rPr>
        <w:t>如下承诺：</w:t>
      </w:r>
    </w:p>
    <w:p w14:paraId="49F86586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1</w:t>
      </w:r>
      <w:r w:rsidRPr="00010A51">
        <w:rPr>
          <w:rFonts w:eastAsia="仿宋_GB2312"/>
          <w:sz w:val="32"/>
          <w:szCs w:val="32"/>
        </w:rPr>
        <w:t>．所填写的信息及提供的材料真实、准确、有效；</w:t>
      </w:r>
    </w:p>
    <w:p w14:paraId="595B9A59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2</w:t>
      </w:r>
      <w:r w:rsidRPr="00010A51">
        <w:rPr>
          <w:rFonts w:eastAsia="仿宋_GB2312"/>
          <w:sz w:val="32"/>
          <w:szCs w:val="32"/>
        </w:rPr>
        <w:t>．已经知晓行政审批部门告知的全部内容；</w:t>
      </w:r>
    </w:p>
    <w:p w14:paraId="2A3D2BEA" w14:textId="77777777" w:rsidR="003E384C" w:rsidRPr="00010A51" w:rsidRDefault="003E384C" w:rsidP="00010A51">
      <w:pPr>
        <w:spacing w:line="578" w:lineRule="exact"/>
        <w:ind w:leftChars="305" w:left="1162" w:hangingChars="163" w:hanging="522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3</w:t>
      </w:r>
      <w:r w:rsidRPr="00010A51">
        <w:rPr>
          <w:rFonts w:eastAsia="仿宋_GB2312"/>
          <w:sz w:val="32"/>
          <w:szCs w:val="32"/>
        </w:rPr>
        <w:t>．确认符合行政审批部门告知的准予行政审批应当具备的条件、标准和技术要求；</w:t>
      </w:r>
    </w:p>
    <w:p w14:paraId="07CA72D9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4</w:t>
      </w:r>
      <w:r w:rsidRPr="00010A51">
        <w:rPr>
          <w:rFonts w:eastAsia="仿宋_GB2312"/>
          <w:sz w:val="32"/>
          <w:szCs w:val="32"/>
        </w:rPr>
        <w:t>．对相关证明事项的承诺；</w:t>
      </w:r>
    </w:p>
    <w:p w14:paraId="7CA4A334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5</w:t>
      </w:r>
      <w:r w:rsidRPr="00010A51">
        <w:rPr>
          <w:rFonts w:eastAsia="仿宋_GB2312"/>
          <w:sz w:val="32"/>
          <w:szCs w:val="32"/>
        </w:rPr>
        <w:t>．对接受事中事后监管的承诺；</w:t>
      </w:r>
    </w:p>
    <w:p w14:paraId="531600D1" w14:textId="77777777" w:rsidR="003E384C" w:rsidRPr="00010A51" w:rsidRDefault="003E384C" w:rsidP="00010A51">
      <w:pPr>
        <w:spacing w:line="578" w:lineRule="exact"/>
        <w:ind w:leftChars="305" w:left="1146" w:hangingChars="158" w:hanging="506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6</w:t>
      </w:r>
      <w:r w:rsidRPr="00010A51">
        <w:rPr>
          <w:rFonts w:eastAsia="仿宋_GB2312"/>
          <w:sz w:val="32"/>
          <w:szCs w:val="32"/>
        </w:rPr>
        <w:t>．愿意承担</w:t>
      </w:r>
      <w:proofErr w:type="gramStart"/>
      <w:r w:rsidRPr="00010A51">
        <w:rPr>
          <w:rFonts w:eastAsia="仿宋_GB2312"/>
          <w:sz w:val="32"/>
          <w:szCs w:val="32"/>
        </w:rPr>
        <w:t>作出</w:t>
      </w:r>
      <w:proofErr w:type="gramEnd"/>
      <w:r w:rsidRPr="00010A51">
        <w:rPr>
          <w:rFonts w:eastAsia="仿宋_GB2312"/>
          <w:sz w:val="32"/>
          <w:szCs w:val="32"/>
        </w:rPr>
        <w:t>不实承诺、违反承诺或逾期不履行承诺的法律责任和后果；</w:t>
      </w:r>
    </w:p>
    <w:p w14:paraId="0E2A46BE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7</w:t>
      </w:r>
      <w:r w:rsidRPr="00010A51">
        <w:rPr>
          <w:rFonts w:eastAsia="仿宋_GB2312"/>
          <w:sz w:val="32"/>
          <w:szCs w:val="32"/>
        </w:rPr>
        <w:t>．所作承诺是申请人真实意愿的表达。</w:t>
      </w:r>
    </w:p>
    <w:p w14:paraId="06E8A152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</w:p>
    <w:p w14:paraId="25818668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申请人：</w:t>
      </w:r>
    </w:p>
    <w:p w14:paraId="750DFF6C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法定代表人（或其委托代理人）：</w:t>
      </w:r>
    </w:p>
    <w:p w14:paraId="350CC28E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</w:p>
    <w:p w14:paraId="45907FDA" w14:textId="77777777" w:rsidR="003E384C" w:rsidRPr="00010A51" w:rsidRDefault="003E384C" w:rsidP="00010A51">
      <w:pPr>
        <w:spacing w:line="578" w:lineRule="exact"/>
        <w:ind w:leftChars="305" w:left="1258" w:hangingChars="193" w:hanging="618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注：实行法定代表人授权委托代理的，须提交《法定代表人授权委托书》。</w:t>
      </w:r>
    </w:p>
    <w:p w14:paraId="5385A5DC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</w:p>
    <w:p w14:paraId="4938D6B1" w14:textId="77777777" w:rsidR="003E384C" w:rsidRPr="00010A51" w:rsidRDefault="003E384C" w:rsidP="003E384C">
      <w:pPr>
        <w:spacing w:line="578" w:lineRule="exact"/>
        <w:ind w:rightChars="611" w:right="1283"/>
        <w:jc w:val="right"/>
        <w:rPr>
          <w:rFonts w:eastAsia="仿宋_GB2312"/>
          <w:sz w:val="32"/>
          <w:szCs w:val="32"/>
        </w:rPr>
      </w:pPr>
    </w:p>
    <w:p w14:paraId="2491221D" w14:textId="77777777" w:rsidR="003E384C" w:rsidRPr="00010A51" w:rsidRDefault="003E384C" w:rsidP="003E384C">
      <w:pPr>
        <w:spacing w:line="578" w:lineRule="exact"/>
        <w:ind w:rightChars="611" w:right="1283"/>
        <w:jc w:val="right"/>
        <w:rPr>
          <w:rFonts w:eastAsia="仿宋_GB2312"/>
          <w:sz w:val="32"/>
          <w:szCs w:val="32"/>
        </w:rPr>
      </w:pPr>
    </w:p>
    <w:p w14:paraId="6ED675E5" w14:textId="77777777" w:rsidR="003E384C" w:rsidRPr="00010A51" w:rsidRDefault="003E384C" w:rsidP="003E384C">
      <w:pPr>
        <w:spacing w:line="578" w:lineRule="exact"/>
        <w:ind w:rightChars="611" w:right="1283"/>
        <w:jc w:val="right"/>
        <w:rPr>
          <w:rFonts w:eastAsia="仿宋_GB2312"/>
          <w:sz w:val="32"/>
          <w:szCs w:val="32"/>
        </w:rPr>
      </w:pPr>
    </w:p>
    <w:p w14:paraId="25B06BD7" w14:textId="77777777" w:rsidR="003E384C" w:rsidRPr="00010A51" w:rsidRDefault="003E384C" w:rsidP="006B7B4F">
      <w:pPr>
        <w:spacing w:line="578" w:lineRule="exact"/>
        <w:ind w:rightChars="611" w:right="1283"/>
        <w:jc w:val="right"/>
        <w:rPr>
          <w:rFonts w:eastAsia="仿宋_GB2312" w:hint="eastAsia"/>
          <w:sz w:val="32"/>
          <w:szCs w:val="32"/>
        </w:rPr>
      </w:pPr>
    </w:p>
    <w:sectPr w:rsidR="003E384C" w:rsidRPr="00010A51" w:rsidSect="00766A69">
      <w:footerReference w:type="first" r:id="rId8"/>
      <w:pgSz w:w="11906" w:h="16838" w:code="9"/>
      <w:pgMar w:top="1701" w:right="1474" w:bottom="1134" w:left="1588" w:header="851" w:footer="1247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A5B7" w14:textId="77777777" w:rsidR="00766A69" w:rsidRDefault="00766A69" w:rsidP="00230973">
      <w:r>
        <w:separator/>
      </w:r>
    </w:p>
  </w:endnote>
  <w:endnote w:type="continuationSeparator" w:id="0">
    <w:p w14:paraId="2B23E0E5" w14:textId="77777777" w:rsidR="00766A69" w:rsidRDefault="00766A69" w:rsidP="0023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613A" w14:textId="77777777" w:rsidR="003E384C" w:rsidRDefault="00A664DE" w:rsidP="003E384C">
    <w:pPr>
      <w:pStyle w:val="a5"/>
      <w:jc w:val="right"/>
    </w:pPr>
    <w:r w:rsidRPr="003E384C">
      <w:rPr>
        <w:rFonts w:asciiTheme="minorEastAsia" w:hAnsiTheme="minorEastAsia"/>
        <w:sz w:val="28"/>
        <w:szCs w:val="28"/>
      </w:rPr>
      <w:fldChar w:fldCharType="begin"/>
    </w:r>
    <w:r w:rsidR="003E384C" w:rsidRPr="003E384C">
      <w:rPr>
        <w:rFonts w:asciiTheme="minorEastAsia" w:hAnsiTheme="minorEastAsia"/>
        <w:sz w:val="28"/>
        <w:szCs w:val="28"/>
      </w:rPr>
      <w:instrText xml:space="preserve"> PAGE   \* MERGEFORMAT </w:instrText>
    </w:r>
    <w:r w:rsidRPr="003E384C">
      <w:rPr>
        <w:rFonts w:asciiTheme="minorEastAsia" w:hAnsiTheme="minorEastAsia"/>
        <w:sz w:val="28"/>
        <w:szCs w:val="28"/>
      </w:rPr>
      <w:fldChar w:fldCharType="separate"/>
    </w:r>
    <w:r w:rsidR="00492603" w:rsidRPr="00492603">
      <w:rPr>
        <w:rFonts w:asciiTheme="minorEastAsia" w:hAnsiTheme="minorEastAsia"/>
        <w:noProof/>
        <w:sz w:val="28"/>
        <w:szCs w:val="28"/>
        <w:lang w:val="zh-CN"/>
      </w:rPr>
      <w:t>-</w:t>
    </w:r>
    <w:r w:rsidR="00492603">
      <w:rPr>
        <w:rFonts w:asciiTheme="minorEastAsia" w:hAnsiTheme="minorEastAsia"/>
        <w:noProof/>
        <w:sz w:val="28"/>
        <w:szCs w:val="28"/>
      </w:rPr>
      <w:t xml:space="preserve"> 9 -</w:t>
    </w:r>
    <w:r w:rsidRPr="003E384C">
      <w:rPr>
        <w:rFonts w:asciiTheme="minorEastAsia" w:hAnsiTheme="minor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7E287" w14:textId="77777777" w:rsidR="00766A69" w:rsidRDefault="00766A69" w:rsidP="00230973">
      <w:r>
        <w:separator/>
      </w:r>
    </w:p>
  </w:footnote>
  <w:footnote w:type="continuationSeparator" w:id="0">
    <w:p w14:paraId="3DC318FD" w14:textId="77777777" w:rsidR="00766A69" w:rsidRDefault="00766A69" w:rsidP="0023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A85CC0"/>
    <w:multiLevelType w:val="singleLevel"/>
    <w:tmpl w:val="88A85C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70DE55A"/>
    <w:multiLevelType w:val="hybridMultilevel"/>
    <w:tmpl w:val="00000000"/>
    <w:lvl w:ilvl="0" w:tplc="FFFFFFFF">
      <w:start w:val="1"/>
      <w:numFmt w:val="chineseCountingThousand"/>
      <w:lvlText w:val="%1、"/>
      <w:legacy w:legacy="1" w:legacySpace="0" w:legacyIndent="640"/>
      <w:lvlJc w:val="left"/>
      <w:pPr>
        <w:ind w:left="640" w:hanging="640"/>
      </w:pPr>
    </w:lvl>
    <w:lvl w:ilvl="1" w:tplc="FFFFFFFF">
      <w:start w:val="1"/>
      <w:numFmt w:val="lowerLetter"/>
      <w:lvlText w:val="%2)"/>
      <w:legacy w:legacy="1" w:legacySpace="0" w:legacyIndent="420"/>
      <w:lvlJc w:val="left"/>
      <w:pPr>
        <w:ind w:left="840" w:hanging="420"/>
      </w:pPr>
    </w:lvl>
    <w:lvl w:ilvl="2" w:tplc="FFFFFFFF">
      <w:start w:val="1"/>
      <w:numFmt w:val="lowerRoman"/>
      <w:lvlText w:val="%3."/>
      <w:legacy w:legacy="1" w:legacySpace="0" w:legacyIndent="420"/>
      <w:lvlJc w:val="right"/>
      <w:pPr>
        <w:ind w:left="1260" w:hanging="420"/>
      </w:pPr>
    </w:lvl>
    <w:lvl w:ilvl="3" w:tplc="FFFFFFFF">
      <w:start w:val="1"/>
      <w:numFmt w:val="decimal"/>
      <w:lvlText w:val="%4."/>
      <w:legacy w:legacy="1" w:legacySpace="0" w:legacyIndent="420"/>
      <w:lvlJc w:val="left"/>
      <w:pPr>
        <w:ind w:left="1680" w:hanging="420"/>
      </w:pPr>
    </w:lvl>
    <w:lvl w:ilvl="4" w:tplc="FFFFFFFF">
      <w:start w:val="1"/>
      <w:numFmt w:val="lowerLetter"/>
      <w:lvlText w:val="%5)"/>
      <w:legacy w:legacy="1" w:legacySpace="0" w:legacyIndent="420"/>
      <w:lvlJc w:val="left"/>
      <w:pPr>
        <w:ind w:left="2100" w:hanging="420"/>
      </w:pPr>
    </w:lvl>
    <w:lvl w:ilvl="5" w:tplc="FFFFFFFF">
      <w:start w:val="1"/>
      <w:numFmt w:val="lowerRoman"/>
      <w:lvlText w:val="%6."/>
      <w:legacy w:legacy="1" w:legacySpace="0" w:legacyIndent="420"/>
      <w:lvlJc w:val="right"/>
      <w:pPr>
        <w:ind w:left="2520" w:hanging="420"/>
      </w:pPr>
    </w:lvl>
    <w:lvl w:ilvl="6" w:tplc="FFFFFFFF">
      <w:start w:val="1"/>
      <w:numFmt w:val="decimal"/>
      <w:lvlText w:val="%7."/>
      <w:legacy w:legacy="1" w:legacySpace="0" w:legacyIndent="420"/>
      <w:lvlJc w:val="left"/>
      <w:pPr>
        <w:ind w:left="2940" w:hanging="420"/>
      </w:pPr>
    </w:lvl>
    <w:lvl w:ilvl="7" w:tplc="FFFFFFFF">
      <w:start w:val="1"/>
      <w:numFmt w:val="lowerLetter"/>
      <w:lvlText w:val="%8)"/>
      <w:legacy w:legacy="1" w:legacySpace="0" w:legacyIndent="420"/>
      <w:lvlJc w:val="left"/>
      <w:pPr>
        <w:ind w:left="3360" w:hanging="420"/>
      </w:pPr>
    </w:lvl>
    <w:lvl w:ilvl="8" w:tplc="FFFFFFFF">
      <w:start w:val="1"/>
      <w:numFmt w:val="lowerRoman"/>
      <w:lvlText w:val="%9."/>
      <w:legacy w:legacy="1" w:legacySpace="0" w:legacyIndent="420"/>
      <w:lvlJc w:val="right"/>
      <w:pPr>
        <w:ind w:left="3780" w:hanging="420"/>
      </w:pPr>
    </w:lvl>
  </w:abstractNum>
  <w:abstractNum w:abstractNumId="2" w15:restartNumberingAfterBreak="0">
    <w:nsid w:val="0D6C444B"/>
    <w:multiLevelType w:val="singleLevel"/>
    <w:tmpl w:val="7070E2F2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ascii="仿宋_GB2312" w:eastAsia="仿宋_GB2312" w:hAnsi="黑体" w:cs="黑体" w:hint="eastAsia"/>
      </w:rPr>
    </w:lvl>
  </w:abstractNum>
  <w:num w:numId="1" w16cid:durableId="2112119749">
    <w:abstractNumId w:val="1"/>
  </w:num>
  <w:num w:numId="2" w16cid:durableId="1016005848">
    <w:abstractNumId w:val="2"/>
  </w:num>
  <w:num w:numId="3" w16cid:durableId="61960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973"/>
    <w:rsid w:val="0000434A"/>
    <w:rsid w:val="00004AB1"/>
    <w:rsid w:val="00004B8B"/>
    <w:rsid w:val="00010A51"/>
    <w:rsid w:val="00020D27"/>
    <w:rsid w:val="000414AF"/>
    <w:rsid w:val="000435F6"/>
    <w:rsid w:val="00043A6E"/>
    <w:rsid w:val="000601D6"/>
    <w:rsid w:val="00064A82"/>
    <w:rsid w:val="00065919"/>
    <w:rsid w:val="00077022"/>
    <w:rsid w:val="00086427"/>
    <w:rsid w:val="0009076E"/>
    <w:rsid w:val="000952A5"/>
    <w:rsid w:val="000B0970"/>
    <w:rsid w:val="000C744F"/>
    <w:rsid w:val="000D0BD9"/>
    <w:rsid w:val="000D63DD"/>
    <w:rsid w:val="000D6F79"/>
    <w:rsid w:val="000D78D3"/>
    <w:rsid w:val="000E0E5A"/>
    <w:rsid w:val="000F650B"/>
    <w:rsid w:val="001061A1"/>
    <w:rsid w:val="00121A44"/>
    <w:rsid w:val="001402F1"/>
    <w:rsid w:val="00142301"/>
    <w:rsid w:val="00145428"/>
    <w:rsid w:val="00156215"/>
    <w:rsid w:val="00165AB3"/>
    <w:rsid w:val="00185FE0"/>
    <w:rsid w:val="001A2162"/>
    <w:rsid w:val="001A68E0"/>
    <w:rsid w:val="001D1741"/>
    <w:rsid w:val="001F3F6D"/>
    <w:rsid w:val="001F6645"/>
    <w:rsid w:val="002201AE"/>
    <w:rsid w:val="00230973"/>
    <w:rsid w:val="002366A3"/>
    <w:rsid w:val="00247FEE"/>
    <w:rsid w:val="00253B1B"/>
    <w:rsid w:val="00253FC5"/>
    <w:rsid w:val="002633B0"/>
    <w:rsid w:val="002639F9"/>
    <w:rsid w:val="00264B41"/>
    <w:rsid w:val="002968C2"/>
    <w:rsid w:val="002A7384"/>
    <w:rsid w:val="002B6492"/>
    <w:rsid w:val="002C418C"/>
    <w:rsid w:val="002C658F"/>
    <w:rsid w:val="002C6CE1"/>
    <w:rsid w:val="002D07C2"/>
    <w:rsid w:val="002D08D0"/>
    <w:rsid w:val="002E33D4"/>
    <w:rsid w:val="003017DD"/>
    <w:rsid w:val="003020CB"/>
    <w:rsid w:val="00314DDA"/>
    <w:rsid w:val="00316C4D"/>
    <w:rsid w:val="003207E0"/>
    <w:rsid w:val="0032263A"/>
    <w:rsid w:val="0033321E"/>
    <w:rsid w:val="003400AD"/>
    <w:rsid w:val="00343BC7"/>
    <w:rsid w:val="00354643"/>
    <w:rsid w:val="00362DD8"/>
    <w:rsid w:val="00367A90"/>
    <w:rsid w:val="0037580D"/>
    <w:rsid w:val="003758EA"/>
    <w:rsid w:val="0038358B"/>
    <w:rsid w:val="0038401D"/>
    <w:rsid w:val="003B0333"/>
    <w:rsid w:val="003D07EE"/>
    <w:rsid w:val="003D528B"/>
    <w:rsid w:val="003D621E"/>
    <w:rsid w:val="003E384C"/>
    <w:rsid w:val="003E79DB"/>
    <w:rsid w:val="0041369D"/>
    <w:rsid w:val="00415FB0"/>
    <w:rsid w:val="00432792"/>
    <w:rsid w:val="00441B73"/>
    <w:rsid w:val="00455CA5"/>
    <w:rsid w:val="00462ADC"/>
    <w:rsid w:val="004663FF"/>
    <w:rsid w:val="00473666"/>
    <w:rsid w:val="00475D00"/>
    <w:rsid w:val="00492603"/>
    <w:rsid w:val="00493E6A"/>
    <w:rsid w:val="004949B6"/>
    <w:rsid w:val="004965BD"/>
    <w:rsid w:val="004B5C55"/>
    <w:rsid w:val="004C0AC3"/>
    <w:rsid w:val="004C16B2"/>
    <w:rsid w:val="004D4E73"/>
    <w:rsid w:val="004E3591"/>
    <w:rsid w:val="004F54D0"/>
    <w:rsid w:val="00510912"/>
    <w:rsid w:val="0051370B"/>
    <w:rsid w:val="00521D8F"/>
    <w:rsid w:val="00523D9A"/>
    <w:rsid w:val="00525BA0"/>
    <w:rsid w:val="00525F08"/>
    <w:rsid w:val="00531F44"/>
    <w:rsid w:val="00532653"/>
    <w:rsid w:val="00551595"/>
    <w:rsid w:val="005517CC"/>
    <w:rsid w:val="00565A3C"/>
    <w:rsid w:val="0057264E"/>
    <w:rsid w:val="00575BF9"/>
    <w:rsid w:val="00590478"/>
    <w:rsid w:val="0059108D"/>
    <w:rsid w:val="0059751F"/>
    <w:rsid w:val="005A1769"/>
    <w:rsid w:val="005B3FA2"/>
    <w:rsid w:val="005B79C9"/>
    <w:rsid w:val="005C466B"/>
    <w:rsid w:val="005C7ACE"/>
    <w:rsid w:val="005D5124"/>
    <w:rsid w:val="00611C45"/>
    <w:rsid w:val="00634964"/>
    <w:rsid w:val="00657C5B"/>
    <w:rsid w:val="0066104F"/>
    <w:rsid w:val="00664DCD"/>
    <w:rsid w:val="00675AF2"/>
    <w:rsid w:val="0068269A"/>
    <w:rsid w:val="00685A9D"/>
    <w:rsid w:val="00685DD5"/>
    <w:rsid w:val="006912B1"/>
    <w:rsid w:val="006A17BF"/>
    <w:rsid w:val="006A6911"/>
    <w:rsid w:val="006B6DE3"/>
    <w:rsid w:val="006B7B4F"/>
    <w:rsid w:val="006C4BBE"/>
    <w:rsid w:val="006D03F5"/>
    <w:rsid w:val="006D12B9"/>
    <w:rsid w:val="006D23F5"/>
    <w:rsid w:val="006E5137"/>
    <w:rsid w:val="006E55C2"/>
    <w:rsid w:val="006F1CB3"/>
    <w:rsid w:val="006F5479"/>
    <w:rsid w:val="00702DF9"/>
    <w:rsid w:val="007110E5"/>
    <w:rsid w:val="0071728D"/>
    <w:rsid w:val="007242C4"/>
    <w:rsid w:val="00726301"/>
    <w:rsid w:val="00730FD2"/>
    <w:rsid w:val="0075370C"/>
    <w:rsid w:val="0075468D"/>
    <w:rsid w:val="0075725B"/>
    <w:rsid w:val="00766A69"/>
    <w:rsid w:val="00776151"/>
    <w:rsid w:val="007818D3"/>
    <w:rsid w:val="00784754"/>
    <w:rsid w:val="00787068"/>
    <w:rsid w:val="007A5D00"/>
    <w:rsid w:val="007D068A"/>
    <w:rsid w:val="007E0007"/>
    <w:rsid w:val="007E3BCD"/>
    <w:rsid w:val="007E5C16"/>
    <w:rsid w:val="007F55DC"/>
    <w:rsid w:val="00804905"/>
    <w:rsid w:val="00826B0F"/>
    <w:rsid w:val="008313FC"/>
    <w:rsid w:val="0083149A"/>
    <w:rsid w:val="008524D4"/>
    <w:rsid w:val="00854746"/>
    <w:rsid w:val="008704A5"/>
    <w:rsid w:val="0087391D"/>
    <w:rsid w:val="00892F91"/>
    <w:rsid w:val="00895F9E"/>
    <w:rsid w:val="008A0F84"/>
    <w:rsid w:val="008A39C2"/>
    <w:rsid w:val="008A4EB5"/>
    <w:rsid w:val="008D0F0A"/>
    <w:rsid w:val="008D3570"/>
    <w:rsid w:val="008E77D9"/>
    <w:rsid w:val="008F2724"/>
    <w:rsid w:val="009040C5"/>
    <w:rsid w:val="00914D2E"/>
    <w:rsid w:val="00940498"/>
    <w:rsid w:val="00941BB5"/>
    <w:rsid w:val="00942D1E"/>
    <w:rsid w:val="009460D5"/>
    <w:rsid w:val="00957480"/>
    <w:rsid w:val="00957C25"/>
    <w:rsid w:val="00960808"/>
    <w:rsid w:val="009621C9"/>
    <w:rsid w:val="00970CE3"/>
    <w:rsid w:val="00972768"/>
    <w:rsid w:val="00974031"/>
    <w:rsid w:val="00974FD0"/>
    <w:rsid w:val="0099024C"/>
    <w:rsid w:val="009C0137"/>
    <w:rsid w:val="009D1E67"/>
    <w:rsid w:val="009E453B"/>
    <w:rsid w:val="00A1677A"/>
    <w:rsid w:val="00A214A7"/>
    <w:rsid w:val="00A21B44"/>
    <w:rsid w:val="00A2466C"/>
    <w:rsid w:val="00A247F3"/>
    <w:rsid w:val="00A27153"/>
    <w:rsid w:val="00A40F72"/>
    <w:rsid w:val="00A60668"/>
    <w:rsid w:val="00A65B28"/>
    <w:rsid w:val="00A664DE"/>
    <w:rsid w:val="00A74D91"/>
    <w:rsid w:val="00A93169"/>
    <w:rsid w:val="00A95145"/>
    <w:rsid w:val="00AA476C"/>
    <w:rsid w:val="00AB08B9"/>
    <w:rsid w:val="00AB391F"/>
    <w:rsid w:val="00AC68FF"/>
    <w:rsid w:val="00AD3143"/>
    <w:rsid w:val="00AD746A"/>
    <w:rsid w:val="00AF440E"/>
    <w:rsid w:val="00AF5ADC"/>
    <w:rsid w:val="00B063F4"/>
    <w:rsid w:val="00B07A1F"/>
    <w:rsid w:val="00B176E6"/>
    <w:rsid w:val="00B17C46"/>
    <w:rsid w:val="00B20E11"/>
    <w:rsid w:val="00B35368"/>
    <w:rsid w:val="00B367D0"/>
    <w:rsid w:val="00B36924"/>
    <w:rsid w:val="00B43609"/>
    <w:rsid w:val="00B45E59"/>
    <w:rsid w:val="00B51BC1"/>
    <w:rsid w:val="00B63D6D"/>
    <w:rsid w:val="00B70E8F"/>
    <w:rsid w:val="00B805A6"/>
    <w:rsid w:val="00B863A0"/>
    <w:rsid w:val="00B91300"/>
    <w:rsid w:val="00B965A7"/>
    <w:rsid w:val="00B97A16"/>
    <w:rsid w:val="00BB4FF8"/>
    <w:rsid w:val="00BB608A"/>
    <w:rsid w:val="00BD60CC"/>
    <w:rsid w:val="00BE603B"/>
    <w:rsid w:val="00BE6E7D"/>
    <w:rsid w:val="00BF78B3"/>
    <w:rsid w:val="00C0652D"/>
    <w:rsid w:val="00C06F05"/>
    <w:rsid w:val="00C2081C"/>
    <w:rsid w:val="00C41A4D"/>
    <w:rsid w:val="00C4391B"/>
    <w:rsid w:val="00C461E3"/>
    <w:rsid w:val="00C52831"/>
    <w:rsid w:val="00C5791E"/>
    <w:rsid w:val="00C579A6"/>
    <w:rsid w:val="00C70F72"/>
    <w:rsid w:val="00C80DE6"/>
    <w:rsid w:val="00C81666"/>
    <w:rsid w:val="00C928BD"/>
    <w:rsid w:val="00C933D9"/>
    <w:rsid w:val="00CB15AC"/>
    <w:rsid w:val="00CE3361"/>
    <w:rsid w:val="00D00FD3"/>
    <w:rsid w:val="00D0148C"/>
    <w:rsid w:val="00D11699"/>
    <w:rsid w:val="00D12AF0"/>
    <w:rsid w:val="00D16E44"/>
    <w:rsid w:val="00D20305"/>
    <w:rsid w:val="00D34FA0"/>
    <w:rsid w:val="00D47C48"/>
    <w:rsid w:val="00D53FDB"/>
    <w:rsid w:val="00D56177"/>
    <w:rsid w:val="00D633CB"/>
    <w:rsid w:val="00D74774"/>
    <w:rsid w:val="00D86AAE"/>
    <w:rsid w:val="00DA0EB0"/>
    <w:rsid w:val="00DC23A2"/>
    <w:rsid w:val="00DC5894"/>
    <w:rsid w:val="00DD5E02"/>
    <w:rsid w:val="00DE1231"/>
    <w:rsid w:val="00DF3767"/>
    <w:rsid w:val="00E01E59"/>
    <w:rsid w:val="00E02436"/>
    <w:rsid w:val="00E214FB"/>
    <w:rsid w:val="00E4255C"/>
    <w:rsid w:val="00E4577A"/>
    <w:rsid w:val="00E50C80"/>
    <w:rsid w:val="00E60D5E"/>
    <w:rsid w:val="00E7102A"/>
    <w:rsid w:val="00E76AE0"/>
    <w:rsid w:val="00E80431"/>
    <w:rsid w:val="00E82A80"/>
    <w:rsid w:val="00E85F60"/>
    <w:rsid w:val="00E861CF"/>
    <w:rsid w:val="00E9252D"/>
    <w:rsid w:val="00E96596"/>
    <w:rsid w:val="00EA0C1F"/>
    <w:rsid w:val="00EB1858"/>
    <w:rsid w:val="00EB4A8D"/>
    <w:rsid w:val="00ED6C6F"/>
    <w:rsid w:val="00EE3EEE"/>
    <w:rsid w:val="00EE719A"/>
    <w:rsid w:val="00F13C68"/>
    <w:rsid w:val="00F22068"/>
    <w:rsid w:val="00F23C97"/>
    <w:rsid w:val="00F25B03"/>
    <w:rsid w:val="00F34389"/>
    <w:rsid w:val="00F34659"/>
    <w:rsid w:val="00F4685A"/>
    <w:rsid w:val="00F50633"/>
    <w:rsid w:val="00F53181"/>
    <w:rsid w:val="00F54609"/>
    <w:rsid w:val="00F6317E"/>
    <w:rsid w:val="00F65CB8"/>
    <w:rsid w:val="00F70E6B"/>
    <w:rsid w:val="00F7104F"/>
    <w:rsid w:val="00F721D7"/>
    <w:rsid w:val="00F75A96"/>
    <w:rsid w:val="00F90012"/>
    <w:rsid w:val="00F906C4"/>
    <w:rsid w:val="00F9272A"/>
    <w:rsid w:val="00FA7CA0"/>
    <w:rsid w:val="00FB0983"/>
    <w:rsid w:val="00FC1EA7"/>
    <w:rsid w:val="00FD0634"/>
    <w:rsid w:val="00FD2B5D"/>
    <w:rsid w:val="00FD2CC2"/>
    <w:rsid w:val="00FE2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A5C95"/>
  <w15:docId w15:val="{D3F04255-356F-4830-AA81-2513B456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9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532653"/>
    <w:pPr>
      <w:spacing w:beforeAutospacing="1" w:afterAutospacing="1"/>
      <w:jc w:val="left"/>
      <w:outlineLvl w:val="1"/>
    </w:pPr>
    <w:rPr>
      <w:rFonts w:ascii="宋体" w:hAnsi="Calibri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9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9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973"/>
    <w:rPr>
      <w:sz w:val="18"/>
      <w:szCs w:val="18"/>
    </w:rPr>
  </w:style>
  <w:style w:type="character" w:customStyle="1" w:styleId="20">
    <w:name w:val="标题 2 字符"/>
    <w:basedOn w:val="a0"/>
    <w:link w:val="2"/>
    <w:rsid w:val="00532653"/>
    <w:rPr>
      <w:rFonts w:ascii="宋体" w:eastAsia="宋体" w:hAnsi="Calibri" w:cs="Times New Roman"/>
      <w:b/>
      <w:kern w:val="0"/>
      <w:sz w:val="36"/>
      <w:szCs w:val="36"/>
    </w:rPr>
  </w:style>
  <w:style w:type="character" w:customStyle="1" w:styleId="NormalCharacter">
    <w:name w:val="NormalCharacter"/>
    <w:qFormat/>
    <w:rsid w:val="00532653"/>
    <w:rPr>
      <w:rFonts w:ascii="Times New Roman" w:eastAsia="宋体" w:hAnsi="Times New Roman"/>
    </w:rPr>
  </w:style>
  <w:style w:type="paragraph" w:customStyle="1" w:styleId="UserStyle0">
    <w:name w:val="UserStyle_0"/>
    <w:basedOn w:val="a"/>
    <w:next w:val="a"/>
    <w:qFormat/>
    <w:rsid w:val="00532653"/>
    <w:pPr>
      <w:widowControl/>
      <w:snapToGrid w:val="0"/>
      <w:spacing w:after="200" w:line="560" w:lineRule="exact"/>
      <w:ind w:firstLineChars="200" w:firstLine="640"/>
      <w:jc w:val="left"/>
      <w:textAlignment w:val="baseline"/>
    </w:pPr>
    <w:rPr>
      <w:rFonts w:eastAsia="方正仿宋简体"/>
      <w:kern w:val="0"/>
      <w:sz w:val="32"/>
      <w:szCs w:val="3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60D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460D5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next w:val="a"/>
    <w:rsid w:val="008A0F84"/>
    <w:pPr>
      <w:widowControl w:val="0"/>
      <w:jc w:val="both"/>
    </w:pPr>
    <w:rPr>
      <w:rFonts w:ascii="Calibri" w:eastAsia="宋体" w:hAnsi="Calibri" w:cs="Arial"/>
      <w:sz w:val="24"/>
    </w:rPr>
  </w:style>
  <w:style w:type="paragraph" w:customStyle="1" w:styleId="21">
    <w:name w:val="正文2"/>
    <w:basedOn w:val="a"/>
    <w:next w:val="a"/>
    <w:qFormat/>
    <w:rsid w:val="00F22068"/>
    <w:pPr>
      <w:widowControl/>
      <w:ind w:firstLine="360"/>
      <w:jc w:val="left"/>
    </w:pPr>
    <w:rPr>
      <w:kern w:val="0"/>
      <w:sz w:val="22"/>
      <w:szCs w:val="22"/>
      <w:lang w:eastAsia="en-US" w:bidi="en-US"/>
    </w:rPr>
  </w:style>
  <w:style w:type="paragraph" w:styleId="aa">
    <w:name w:val="Date"/>
    <w:basedOn w:val="a"/>
    <w:next w:val="a"/>
    <w:link w:val="ab"/>
    <w:uiPriority w:val="99"/>
    <w:semiHidden/>
    <w:unhideWhenUsed/>
    <w:rsid w:val="00895F9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95F9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EE17-A5B5-485F-8324-AF912001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</Words>
  <Characters>1003</Characters>
  <Application>Microsoft Office Word</Application>
  <DocSecurity>0</DocSecurity>
  <Lines>8</Lines>
  <Paragraphs>2</Paragraphs>
  <ScaleCrop>false</ScaleCrop>
  <Company>微软中国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办公室:代小莉</dc:creator>
  <cp:lastModifiedBy>Huayun Zhou</cp:lastModifiedBy>
  <cp:revision>5</cp:revision>
  <cp:lastPrinted>2023-03-23T08:58:00Z</cp:lastPrinted>
  <dcterms:created xsi:type="dcterms:W3CDTF">2023-12-15T07:05:00Z</dcterms:created>
  <dcterms:modified xsi:type="dcterms:W3CDTF">2024-01-23T12:45:00Z</dcterms:modified>
</cp:coreProperties>
</file>