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E8632" w14:textId="77777777" w:rsidR="003E384C" w:rsidRPr="00010A51" w:rsidRDefault="003E384C" w:rsidP="003E384C">
      <w:pPr>
        <w:widowControl/>
        <w:spacing w:line="578" w:lineRule="exact"/>
        <w:rPr>
          <w:rFonts w:eastAsia="黑体"/>
          <w:color w:val="000000"/>
          <w:kern w:val="0"/>
          <w:sz w:val="32"/>
          <w:szCs w:val="32"/>
          <w:shd w:val="clear" w:color="auto" w:fill="FFFFFF"/>
        </w:rPr>
      </w:pPr>
      <w:r w:rsidRPr="00010A51">
        <w:rPr>
          <w:rFonts w:eastAsia="黑体"/>
          <w:color w:val="000000"/>
          <w:kern w:val="0"/>
          <w:sz w:val="32"/>
          <w:szCs w:val="32"/>
          <w:shd w:val="clear" w:color="auto" w:fill="FFFFFF"/>
        </w:rPr>
        <w:t>附件</w:t>
      </w:r>
      <w:r w:rsidRPr="00010A51">
        <w:rPr>
          <w:rFonts w:eastAsia="黑体"/>
          <w:color w:val="000000"/>
          <w:kern w:val="0"/>
          <w:sz w:val="32"/>
          <w:szCs w:val="32"/>
          <w:shd w:val="clear" w:color="auto" w:fill="FFFFFF"/>
        </w:rPr>
        <w:t>1</w:t>
      </w:r>
    </w:p>
    <w:p w14:paraId="767EE1E2" w14:textId="77777777" w:rsidR="003E384C" w:rsidRPr="00010A51" w:rsidRDefault="003E384C" w:rsidP="003E384C">
      <w:pPr>
        <w:widowControl/>
        <w:spacing w:line="240" w:lineRule="exact"/>
        <w:jc w:val="center"/>
        <w:rPr>
          <w:rFonts w:eastAsia="方正小标宋简体"/>
          <w:sz w:val="44"/>
          <w:szCs w:val="44"/>
        </w:rPr>
      </w:pPr>
    </w:p>
    <w:p w14:paraId="7CACA45F" w14:textId="77777777" w:rsidR="003E384C" w:rsidRPr="00010A51" w:rsidRDefault="003E384C" w:rsidP="003E384C">
      <w:pPr>
        <w:widowControl/>
        <w:spacing w:line="640" w:lineRule="exact"/>
        <w:jc w:val="center"/>
        <w:rPr>
          <w:rFonts w:eastAsia="方正小标宋简体"/>
          <w:sz w:val="44"/>
          <w:szCs w:val="44"/>
        </w:rPr>
      </w:pPr>
      <w:r w:rsidRPr="00010A51">
        <w:rPr>
          <w:rFonts w:eastAsia="方正小标宋简体"/>
          <w:sz w:val="44"/>
          <w:szCs w:val="44"/>
        </w:rPr>
        <w:t>市级自然资源规划部门告知承诺事项清单</w:t>
      </w:r>
    </w:p>
    <w:p w14:paraId="062AB871" w14:textId="77777777" w:rsidR="003E384C" w:rsidRPr="00010A51" w:rsidRDefault="003E384C" w:rsidP="003E384C">
      <w:pPr>
        <w:widowControl/>
        <w:spacing w:line="240" w:lineRule="exact"/>
        <w:jc w:val="center"/>
        <w:rPr>
          <w:rFonts w:eastAsia="方正小标宋简体"/>
          <w:sz w:val="44"/>
          <w:szCs w:val="44"/>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1852"/>
        <w:gridCol w:w="2269"/>
        <w:gridCol w:w="2893"/>
        <w:gridCol w:w="2897"/>
        <w:gridCol w:w="3047"/>
        <w:gridCol w:w="1711"/>
      </w:tblGrid>
      <w:tr w:rsidR="003E384C" w:rsidRPr="00010A51" w14:paraId="3CDBBC1B" w14:textId="77777777" w:rsidTr="003E384C">
        <w:trPr>
          <w:trHeight w:val="449"/>
          <w:jc w:val="center"/>
        </w:trPr>
        <w:tc>
          <w:tcPr>
            <w:tcW w:w="542" w:type="dxa"/>
            <w:vMerge w:val="restart"/>
            <w:vAlign w:val="center"/>
          </w:tcPr>
          <w:p w14:paraId="2FF27821" w14:textId="77777777" w:rsidR="003E384C" w:rsidRPr="00010A51" w:rsidRDefault="003E384C" w:rsidP="003E384C">
            <w:pPr>
              <w:widowControl/>
              <w:spacing w:line="240" w:lineRule="exact"/>
              <w:jc w:val="center"/>
              <w:rPr>
                <w:rFonts w:eastAsia="仿宋_GB2312"/>
                <w:b/>
                <w:szCs w:val="21"/>
              </w:rPr>
            </w:pPr>
            <w:r w:rsidRPr="00010A51">
              <w:rPr>
                <w:rFonts w:eastAsia="仿宋_GB2312"/>
                <w:b/>
                <w:szCs w:val="21"/>
              </w:rPr>
              <w:t>序号</w:t>
            </w:r>
          </w:p>
        </w:tc>
        <w:tc>
          <w:tcPr>
            <w:tcW w:w="1569" w:type="dxa"/>
            <w:vMerge w:val="restart"/>
            <w:vAlign w:val="center"/>
          </w:tcPr>
          <w:p w14:paraId="03F762DB" w14:textId="77777777" w:rsidR="003E384C" w:rsidRPr="00010A51" w:rsidRDefault="003E384C" w:rsidP="003E384C">
            <w:pPr>
              <w:widowControl/>
              <w:spacing w:line="240" w:lineRule="exact"/>
              <w:jc w:val="center"/>
              <w:rPr>
                <w:rFonts w:eastAsia="仿宋_GB2312"/>
                <w:b/>
                <w:szCs w:val="21"/>
              </w:rPr>
            </w:pPr>
            <w:r w:rsidRPr="00010A51">
              <w:rPr>
                <w:rFonts w:eastAsia="仿宋_GB2312"/>
                <w:b/>
                <w:szCs w:val="21"/>
              </w:rPr>
              <w:t>审批事项</w:t>
            </w:r>
          </w:p>
        </w:tc>
        <w:tc>
          <w:tcPr>
            <w:tcW w:w="9411" w:type="dxa"/>
            <w:gridSpan w:val="4"/>
            <w:vAlign w:val="center"/>
          </w:tcPr>
          <w:p w14:paraId="44982F5E" w14:textId="77777777" w:rsidR="003E384C" w:rsidRPr="00010A51" w:rsidRDefault="003E384C" w:rsidP="003E384C">
            <w:pPr>
              <w:widowControl/>
              <w:spacing w:line="240" w:lineRule="exact"/>
              <w:jc w:val="center"/>
              <w:rPr>
                <w:rFonts w:eastAsia="仿宋_GB2312"/>
                <w:b/>
                <w:szCs w:val="21"/>
              </w:rPr>
            </w:pPr>
            <w:r w:rsidRPr="00010A51">
              <w:rPr>
                <w:rFonts w:eastAsia="仿宋_GB2312"/>
                <w:b/>
                <w:szCs w:val="21"/>
              </w:rPr>
              <w:t>项目类型</w:t>
            </w:r>
          </w:p>
        </w:tc>
        <w:tc>
          <w:tcPr>
            <w:tcW w:w="1450" w:type="dxa"/>
            <w:vAlign w:val="center"/>
          </w:tcPr>
          <w:p w14:paraId="1D5E11C0" w14:textId="77777777" w:rsidR="003E384C" w:rsidRPr="00010A51" w:rsidRDefault="003E384C" w:rsidP="003E384C">
            <w:pPr>
              <w:widowControl/>
              <w:spacing w:line="240" w:lineRule="exact"/>
              <w:jc w:val="center"/>
              <w:rPr>
                <w:rFonts w:eastAsia="仿宋_GB2312"/>
                <w:b/>
                <w:szCs w:val="21"/>
              </w:rPr>
            </w:pPr>
            <w:r w:rsidRPr="00010A51">
              <w:rPr>
                <w:rFonts w:eastAsia="仿宋_GB2312"/>
                <w:b/>
                <w:szCs w:val="21"/>
              </w:rPr>
              <w:t>备注</w:t>
            </w:r>
          </w:p>
        </w:tc>
      </w:tr>
      <w:tr w:rsidR="003E384C" w:rsidRPr="00010A51" w14:paraId="70C429D0" w14:textId="77777777" w:rsidTr="003E384C">
        <w:trPr>
          <w:jc w:val="center"/>
        </w:trPr>
        <w:tc>
          <w:tcPr>
            <w:tcW w:w="542" w:type="dxa"/>
            <w:vMerge/>
            <w:vAlign w:val="center"/>
          </w:tcPr>
          <w:p w14:paraId="54CC2AFA" w14:textId="77777777" w:rsidR="003E384C" w:rsidRPr="00010A51" w:rsidRDefault="003E384C" w:rsidP="003E384C">
            <w:pPr>
              <w:spacing w:line="240" w:lineRule="exact"/>
              <w:rPr>
                <w:rFonts w:eastAsia="仿宋_GB2312"/>
                <w:szCs w:val="21"/>
              </w:rPr>
            </w:pPr>
          </w:p>
        </w:tc>
        <w:tc>
          <w:tcPr>
            <w:tcW w:w="1569" w:type="dxa"/>
            <w:vMerge/>
            <w:vAlign w:val="center"/>
          </w:tcPr>
          <w:p w14:paraId="3799AA7D" w14:textId="77777777" w:rsidR="003E384C" w:rsidRPr="00010A51" w:rsidRDefault="003E384C" w:rsidP="003E384C">
            <w:pPr>
              <w:spacing w:line="240" w:lineRule="exact"/>
              <w:rPr>
                <w:rFonts w:eastAsia="仿宋_GB2312"/>
                <w:szCs w:val="21"/>
              </w:rPr>
            </w:pPr>
          </w:p>
        </w:tc>
        <w:tc>
          <w:tcPr>
            <w:tcW w:w="1923" w:type="dxa"/>
            <w:vAlign w:val="center"/>
          </w:tcPr>
          <w:p w14:paraId="1D2E45F1" w14:textId="77777777" w:rsidR="003E384C" w:rsidRPr="00010A51" w:rsidRDefault="003E384C" w:rsidP="003E384C">
            <w:pPr>
              <w:widowControl/>
              <w:spacing w:line="240" w:lineRule="exact"/>
              <w:jc w:val="center"/>
              <w:rPr>
                <w:rFonts w:eastAsia="仿宋_GB2312"/>
                <w:b/>
                <w:szCs w:val="21"/>
              </w:rPr>
            </w:pPr>
            <w:r w:rsidRPr="00010A51">
              <w:rPr>
                <w:rFonts w:eastAsia="仿宋_GB2312"/>
                <w:b/>
                <w:szCs w:val="21"/>
              </w:rPr>
              <w:t>属于达市</w:t>
            </w:r>
            <w:proofErr w:type="gramStart"/>
            <w:r w:rsidRPr="00010A51">
              <w:rPr>
                <w:rFonts w:eastAsia="仿宋_GB2312"/>
                <w:b/>
                <w:szCs w:val="21"/>
              </w:rPr>
              <w:t>规</w:t>
            </w:r>
            <w:proofErr w:type="gramEnd"/>
            <w:r w:rsidRPr="00010A51">
              <w:rPr>
                <w:rFonts w:eastAsia="仿宋_GB2312"/>
                <w:b/>
                <w:szCs w:val="21"/>
              </w:rPr>
              <w:t>委办发〔</w:t>
            </w:r>
            <w:r w:rsidRPr="00010A51">
              <w:rPr>
                <w:rFonts w:eastAsia="仿宋_GB2312"/>
                <w:b/>
                <w:szCs w:val="21"/>
              </w:rPr>
              <w:t>2023</w:t>
            </w:r>
            <w:r w:rsidRPr="00010A51">
              <w:rPr>
                <w:rFonts w:eastAsia="仿宋_GB2312"/>
                <w:b/>
                <w:szCs w:val="21"/>
              </w:rPr>
              <w:t>〕</w:t>
            </w:r>
            <w:r w:rsidRPr="00010A51">
              <w:rPr>
                <w:rFonts w:eastAsia="仿宋_GB2312"/>
                <w:b/>
                <w:szCs w:val="21"/>
              </w:rPr>
              <w:t>1</w:t>
            </w:r>
            <w:r w:rsidRPr="00010A51">
              <w:rPr>
                <w:rFonts w:eastAsia="仿宋_GB2312"/>
                <w:b/>
                <w:szCs w:val="21"/>
              </w:rPr>
              <w:t>号文件规定豁免审议类项目</w:t>
            </w:r>
          </w:p>
        </w:tc>
        <w:tc>
          <w:tcPr>
            <w:tcW w:w="2451" w:type="dxa"/>
            <w:vAlign w:val="center"/>
          </w:tcPr>
          <w:p w14:paraId="133E01CD" w14:textId="77777777" w:rsidR="00010A51" w:rsidRPr="00010A51" w:rsidRDefault="003E384C" w:rsidP="003E384C">
            <w:pPr>
              <w:widowControl/>
              <w:spacing w:line="240" w:lineRule="exact"/>
              <w:jc w:val="center"/>
              <w:rPr>
                <w:rFonts w:eastAsia="仿宋_GB2312"/>
                <w:b/>
                <w:szCs w:val="21"/>
              </w:rPr>
            </w:pPr>
            <w:r w:rsidRPr="00010A51">
              <w:rPr>
                <w:rFonts w:eastAsia="仿宋_GB2312"/>
                <w:b/>
                <w:szCs w:val="21"/>
              </w:rPr>
              <w:t>社会投资小型仓库、厂房等</w:t>
            </w:r>
          </w:p>
          <w:p w14:paraId="4CD7C161" w14:textId="77777777" w:rsidR="003E384C" w:rsidRPr="00010A51" w:rsidRDefault="003E384C" w:rsidP="003E384C">
            <w:pPr>
              <w:widowControl/>
              <w:spacing w:line="240" w:lineRule="exact"/>
              <w:jc w:val="center"/>
              <w:rPr>
                <w:rFonts w:eastAsia="仿宋_GB2312"/>
                <w:b/>
                <w:szCs w:val="21"/>
              </w:rPr>
            </w:pPr>
            <w:r w:rsidRPr="00010A51">
              <w:rPr>
                <w:rFonts w:eastAsia="仿宋_GB2312"/>
                <w:b/>
                <w:szCs w:val="21"/>
              </w:rPr>
              <w:t>工业类工程项目</w:t>
            </w:r>
          </w:p>
        </w:tc>
        <w:tc>
          <w:tcPr>
            <w:tcW w:w="2455" w:type="dxa"/>
            <w:vAlign w:val="center"/>
          </w:tcPr>
          <w:p w14:paraId="0C229104" w14:textId="77777777" w:rsidR="003E384C" w:rsidRPr="00010A51" w:rsidRDefault="003E384C" w:rsidP="003E384C">
            <w:pPr>
              <w:widowControl/>
              <w:spacing w:line="240" w:lineRule="exact"/>
              <w:jc w:val="center"/>
              <w:rPr>
                <w:rFonts w:eastAsia="仿宋_GB2312"/>
                <w:b/>
                <w:szCs w:val="21"/>
              </w:rPr>
            </w:pPr>
            <w:proofErr w:type="gramStart"/>
            <w:r w:rsidRPr="00010A51">
              <w:rPr>
                <w:rFonts w:eastAsia="仿宋_GB2312"/>
                <w:b/>
                <w:szCs w:val="21"/>
              </w:rPr>
              <w:t>带方案</w:t>
            </w:r>
            <w:proofErr w:type="gramEnd"/>
            <w:r w:rsidRPr="00010A51">
              <w:rPr>
                <w:rFonts w:eastAsia="仿宋_GB2312"/>
                <w:b/>
                <w:szCs w:val="21"/>
              </w:rPr>
              <w:t>出让土地和小型标准化工程项目</w:t>
            </w:r>
          </w:p>
        </w:tc>
        <w:tc>
          <w:tcPr>
            <w:tcW w:w="2582" w:type="dxa"/>
            <w:vAlign w:val="center"/>
          </w:tcPr>
          <w:p w14:paraId="2521F3B6" w14:textId="77777777" w:rsidR="003E384C" w:rsidRPr="00010A51" w:rsidRDefault="003E384C" w:rsidP="003E384C">
            <w:pPr>
              <w:widowControl/>
              <w:spacing w:line="240" w:lineRule="exact"/>
              <w:jc w:val="center"/>
              <w:rPr>
                <w:rFonts w:eastAsia="仿宋_GB2312"/>
                <w:b/>
                <w:szCs w:val="21"/>
              </w:rPr>
            </w:pPr>
            <w:r w:rsidRPr="00010A51">
              <w:rPr>
                <w:rFonts w:eastAsia="仿宋_GB2312"/>
                <w:b/>
                <w:szCs w:val="21"/>
              </w:rPr>
              <w:t>既有建筑改造工程项目</w:t>
            </w:r>
          </w:p>
        </w:tc>
        <w:tc>
          <w:tcPr>
            <w:tcW w:w="1450" w:type="dxa"/>
            <w:vAlign w:val="center"/>
          </w:tcPr>
          <w:p w14:paraId="228F5BDE" w14:textId="77777777" w:rsidR="003E384C" w:rsidRPr="00010A51" w:rsidRDefault="003E384C" w:rsidP="003E384C">
            <w:pPr>
              <w:widowControl/>
              <w:spacing w:line="240" w:lineRule="exact"/>
              <w:jc w:val="center"/>
              <w:rPr>
                <w:rFonts w:eastAsia="仿宋_GB2312"/>
                <w:szCs w:val="21"/>
              </w:rPr>
            </w:pPr>
          </w:p>
        </w:tc>
      </w:tr>
      <w:tr w:rsidR="003E384C" w:rsidRPr="00010A51" w14:paraId="011B6FE2" w14:textId="77777777" w:rsidTr="003E384C">
        <w:trPr>
          <w:jc w:val="center"/>
        </w:trPr>
        <w:tc>
          <w:tcPr>
            <w:tcW w:w="542" w:type="dxa"/>
            <w:vAlign w:val="center"/>
          </w:tcPr>
          <w:p w14:paraId="30850C6C" w14:textId="77777777" w:rsidR="003E384C" w:rsidRPr="00010A51" w:rsidRDefault="003E384C" w:rsidP="003E384C">
            <w:pPr>
              <w:widowControl/>
              <w:spacing w:line="240" w:lineRule="exact"/>
              <w:jc w:val="center"/>
              <w:rPr>
                <w:rFonts w:eastAsia="仿宋_GB2312"/>
                <w:szCs w:val="21"/>
              </w:rPr>
            </w:pPr>
            <w:r w:rsidRPr="00010A51">
              <w:rPr>
                <w:rFonts w:eastAsia="仿宋_GB2312"/>
                <w:szCs w:val="21"/>
              </w:rPr>
              <w:t>1</w:t>
            </w:r>
          </w:p>
        </w:tc>
        <w:tc>
          <w:tcPr>
            <w:tcW w:w="1569" w:type="dxa"/>
            <w:vAlign w:val="center"/>
          </w:tcPr>
          <w:p w14:paraId="7B3A4873" w14:textId="77777777" w:rsidR="003E384C" w:rsidRPr="00010A51" w:rsidRDefault="003E384C" w:rsidP="003E384C">
            <w:pPr>
              <w:widowControl/>
              <w:spacing w:line="240" w:lineRule="exact"/>
              <w:jc w:val="center"/>
              <w:rPr>
                <w:rFonts w:eastAsia="仿宋_GB2312"/>
                <w:szCs w:val="21"/>
              </w:rPr>
            </w:pPr>
            <w:r w:rsidRPr="00010A51">
              <w:rPr>
                <w:rFonts w:eastAsia="仿宋_GB2312"/>
                <w:szCs w:val="21"/>
              </w:rPr>
              <w:t>建设项目选址意见书</w:t>
            </w:r>
          </w:p>
        </w:tc>
        <w:tc>
          <w:tcPr>
            <w:tcW w:w="1923" w:type="dxa"/>
            <w:vAlign w:val="center"/>
          </w:tcPr>
          <w:p w14:paraId="05FA4CFB" w14:textId="77777777" w:rsidR="003E384C" w:rsidRPr="00010A51" w:rsidRDefault="003E384C" w:rsidP="003E384C">
            <w:pPr>
              <w:widowControl/>
              <w:spacing w:line="240" w:lineRule="exact"/>
              <w:jc w:val="center"/>
              <w:rPr>
                <w:rFonts w:eastAsia="仿宋_GB2312"/>
                <w:szCs w:val="21"/>
              </w:rPr>
            </w:pPr>
            <w:r w:rsidRPr="00010A51">
              <w:rPr>
                <w:rFonts w:eastAsia="仿宋_GB2312"/>
                <w:szCs w:val="21"/>
              </w:rPr>
              <w:t>无需办理</w:t>
            </w:r>
          </w:p>
        </w:tc>
        <w:tc>
          <w:tcPr>
            <w:tcW w:w="2451" w:type="dxa"/>
            <w:vAlign w:val="center"/>
          </w:tcPr>
          <w:p w14:paraId="6E67ED8E" w14:textId="77777777" w:rsidR="003E384C" w:rsidRPr="00010A51" w:rsidRDefault="003E384C" w:rsidP="003E384C">
            <w:pPr>
              <w:widowControl/>
              <w:spacing w:line="240" w:lineRule="exact"/>
              <w:jc w:val="center"/>
              <w:rPr>
                <w:rFonts w:eastAsia="仿宋_GB2312"/>
                <w:szCs w:val="21"/>
              </w:rPr>
            </w:pPr>
            <w:r w:rsidRPr="00010A51">
              <w:rPr>
                <w:rFonts w:eastAsia="仿宋_GB2312"/>
                <w:szCs w:val="21"/>
              </w:rPr>
              <w:t>无需办理</w:t>
            </w:r>
          </w:p>
        </w:tc>
        <w:tc>
          <w:tcPr>
            <w:tcW w:w="2455" w:type="dxa"/>
            <w:vAlign w:val="center"/>
          </w:tcPr>
          <w:p w14:paraId="24115F84" w14:textId="77777777" w:rsidR="003E384C" w:rsidRPr="00010A51" w:rsidRDefault="003E384C" w:rsidP="003E384C">
            <w:pPr>
              <w:widowControl/>
              <w:spacing w:line="240" w:lineRule="exact"/>
              <w:jc w:val="center"/>
              <w:rPr>
                <w:rFonts w:eastAsia="仿宋_GB2312"/>
                <w:szCs w:val="21"/>
              </w:rPr>
            </w:pPr>
            <w:r w:rsidRPr="00010A51">
              <w:rPr>
                <w:rFonts w:eastAsia="仿宋_GB2312"/>
                <w:szCs w:val="21"/>
              </w:rPr>
              <w:t>无需办理</w:t>
            </w:r>
          </w:p>
        </w:tc>
        <w:tc>
          <w:tcPr>
            <w:tcW w:w="2582" w:type="dxa"/>
            <w:vAlign w:val="center"/>
          </w:tcPr>
          <w:p w14:paraId="498A1967" w14:textId="77777777" w:rsidR="003E384C" w:rsidRPr="00010A51" w:rsidRDefault="003E384C" w:rsidP="003E384C">
            <w:pPr>
              <w:widowControl/>
              <w:spacing w:line="240" w:lineRule="exact"/>
              <w:jc w:val="center"/>
              <w:rPr>
                <w:rFonts w:eastAsia="仿宋_GB2312"/>
                <w:szCs w:val="21"/>
              </w:rPr>
            </w:pPr>
          </w:p>
        </w:tc>
        <w:tc>
          <w:tcPr>
            <w:tcW w:w="1450" w:type="dxa"/>
            <w:vAlign w:val="center"/>
          </w:tcPr>
          <w:p w14:paraId="51FD6513" w14:textId="77777777" w:rsidR="003E384C" w:rsidRPr="00010A51" w:rsidRDefault="003E384C" w:rsidP="003E384C">
            <w:pPr>
              <w:widowControl/>
              <w:spacing w:line="240" w:lineRule="exact"/>
              <w:jc w:val="center"/>
              <w:rPr>
                <w:rFonts w:eastAsia="仿宋_GB2312"/>
                <w:szCs w:val="21"/>
              </w:rPr>
            </w:pPr>
          </w:p>
        </w:tc>
      </w:tr>
      <w:tr w:rsidR="003E384C" w:rsidRPr="00010A51" w14:paraId="3C4AAC5C" w14:textId="77777777" w:rsidTr="003E384C">
        <w:trPr>
          <w:jc w:val="center"/>
        </w:trPr>
        <w:tc>
          <w:tcPr>
            <w:tcW w:w="542" w:type="dxa"/>
            <w:vAlign w:val="center"/>
          </w:tcPr>
          <w:p w14:paraId="149FECBF" w14:textId="77777777" w:rsidR="003E384C" w:rsidRPr="00010A51" w:rsidRDefault="003E384C" w:rsidP="003E384C">
            <w:pPr>
              <w:widowControl/>
              <w:spacing w:line="240" w:lineRule="exact"/>
              <w:jc w:val="center"/>
              <w:rPr>
                <w:rFonts w:eastAsia="仿宋_GB2312"/>
                <w:szCs w:val="21"/>
              </w:rPr>
            </w:pPr>
            <w:r w:rsidRPr="00010A51">
              <w:rPr>
                <w:rFonts w:eastAsia="仿宋_GB2312"/>
                <w:szCs w:val="21"/>
              </w:rPr>
              <w:t>2</w:t>
            </w:r>
          </w:p>
        </w:tc>
        <w:tc>
          <w:tcPr>
            <w:tcW w:w="1569" w:type="dxa"/>
            <w:vAlign w:val="center"/>
          </w:tcPr>
          <w:p w14:paraId="564A2557" w14:textId="77777777" w:rsidR="003E384C" w:rsidRPr="00010A51" w:rsidRDefault="003E384C" w:rsidP="003E384C">
            <w:pPr>
              <w:widowControl/>
              <w:spacing w:line="240" w:lineRule="exact"/>
              <w:jc w:val="center"/>
              <w:rPr>
                <w:rFonts w:eastAsia="仿宋_GB2312"/>
                <w:szCs w:val="21"/>
              </w:rPr>
            </w:pPr>
            <w:r w:rsidRPr="00010A51">
              <w:rPr>
                <w:rFonts w:eastAsia="仿宋_GB2312"/>
                <w:szCs w:val="21"/>
              </w:rPr>
              <w:t>建设用地规划许可证</w:t>
            </w:r>
          </w:p>
        </w:tc>
        <w:tc>
          <w:tcPr>
            <w:tcW w:w="1923" w:type="dxa"/>
            <w:vAlign w:val="center"/>
          </w:tcPr>
          <w:p w14:paraId="75876AA8" w14:textId="77777777" w:rsidR="003E384C" w:rsidRPr="00010A51" w:rsidRDefault="003E384C" w:rsidP="003E384C">
            <w:pPr>
              <w:widowControl/>
              <w:spacing w:line="240" w:lineRule="exact"/>
              <w:jc w:val="center"/>
              <w:rPr>
                <w:rFonts w:eastAsia="仿宋_GB2312"/>
                <w:szCs w:val="21"/>
              </w:rPr>
            </w:pPr>
            <w:r w:rsidRPr="00010A51">
              <w:rPr>
                <w:rFonts w:eastAsia="仿宋_GB2312"/>
                <w:szCs w:val="21"/>
              </w:rPr>
              <w:t>无需办理</w:t>
            </w:r>
          </w:p>
        </w:tc>
        <w:tc>
          <w:tcPr>
            <w:tcW w:w="2451" w:type="dxa"/>
            <w:vAlign w:val="center"/>
          </w:tcPr>
          <w:p w14:paraId="6713B4B4" w14:textId="77777777" w:rsidR="003E384C" w:rsidRPr="00010A51" w:rsidRDefault="003E384C" w:rsidP="003E384C">
            <w:pPr>
              <w:widowControl/>
              <w:spacing w:line="240" w:lineRule="exact"/>
              <w:jc w:val="center"/>
              <w:rPr>
                <w:rFonts w:eastAsia="仿宋_GB2312"/>
                <w:szCs w:val="21"/>
              </w:rPr>
            </w:pPr>
            <w:r w:rsidRPr="00010A51">
              <w:rPr>
                <w:rFonts w:eastAsia="仿宋_GB2312"/>
                <w:szCs w:val="21"/>
              </w:rPr>
              <w:t>凭出让合同同步办理</w:t>
            </w:r>
          </w:p>
        </w:tc>
        <w:tc>
          <w:tcPr>
            <w:tcW w:w="2455" w:type="dxa"/>
            <w:vAlign w:val="center"/>
          </w:tcPr>
          <w:p w14:paraId="7A083906" w14:textId="77777777" w:rsidR="003E384C" w:rsidRPr="00010A51" w:rsidRDefault="003E384C" w:rsidP="003E384C">
            <w:pPr>
              <w:widowControl/>
              <w:spacing w:line="240" w:lineRule="exact"/>
              <w:jc w:val="center"/>
              <w:rPr>
                <w:rFonts w:eastAsia="仿宋_GB2312"/>
                <w:szCs w:val="21"/>
              </w:rPr>
            </w:pPr>
            <w:r w:rsidRPr="00010A51">
              <w:rPr>
                <w:rFonts w:eastAsia="仿宋_GB2312"/>
                <w:szCs w:val="21"/>
              </w:rPr>
              <w:t>凭出让合同同步办理</w:t>
            </w:r>
          </w:p>
        </w:tc>
        <w:tc>
          <w:tcPr>
            <w:tcW w:w="2582" w:type="dxa"/>
            <w:vAlign w:val="center"/>
          </w:tcPr>
          <w:p w14:paraId="2880A101" w14:textId="77777777" w:rsidR="003E384C" w:rsidRPr="00010A51" w:rsidRDefault="003E384C" w:rsidP="003E384C">
            <w:pPr>
              <w:widowControl/>
              <w:spacing w:line="240" w:lineRule="exact"/>
              <w:jc w:val="center"/>
              <w:rPr>
                <w:rFonts w:eastAsia="仿宋_GB2312"/>
                <w:szCs w:val="21"/>
              </w:rPr>
            </w:pPr>
            <w:r w:rsidRPr="00010A51">
              <w:rPr>
                <w:rFonts w:eastAsia="仿宋_GB2312"/>
                <w:szCs w:val="21"/>
              </w:rPr>
              <w:t>不涉及规划条件变化的项目，无需办理，可继续使用原有证书</w:t>
            </w:r>
          </w:p>
        </w:tc>
        <w:tc>
          <w:tcPr>
            <w:tcW w:w="1450" w:type="dxa"/>
            <w:vAlign w:val="center"/>
          </w:tcPr>
          <w:p w14:paraId="69AD66B9" w14:textId="77777777" w:rsidR="003E384C" w:rsidRPr="00010A51" w:rsidRDefault="003E384C" w:rsidP="003E384C">
            <w:pPr>
              <w:widowControl/>
              <w:spacing w:line="240" w:lineRule="exact"/>
              <w:jc w:val="center"/>
              <w:rPr>
                <w:rFonts w:eastAsia="仿宋_GB2312"/>
                <w:szCs w:val="21"/>
              </w:rPr>
            </w:pPr>
          </w:p>
        </w:tc>
      </w:tr>
      <w:tr w:rsidR="003E384C" w:rsidRPr="00010A51" w14:paraId="20D3B872" w14:textId="77777777" w:rsidTr="003E384C">
        <w:trPr>
          <w:jc w:val="center"/>
        </w:trPr>
        <w:tc>
          <w:tcPr>
            <w:tcW w:w="542" w:type="dxa"/>
            <w:vAlign w:val="center"/>
          </w:tcPr>
          <w:p w14:paraId="17C32781" w14:textId="77777777" w:rsidR="003E384C" w:rsidRPr="00010A51" w:rsidRDefault="003E384C" w:rsidP="003E384C">
            <w:pPr>
              <w:widowControl/>
              <w:spacing w:line="240" w:lineRule="exact"/>
              <w:jc w:val="center"/>
              <w:rPr>
                <w:rFonts w:eastAsia="仿宋_GB2312"/>
                <w:szCs w:val="21"/>
              </w:rPr>
            </w:pPr>
            <w:r w:rsidRPr="00010A51">
              <w:rPr>
                <w:rFonts w:eastAsia="仿宋_GB2312"/>
                <w:szCs w:val="21"/>
              </w:rPr>
              <w:t>3</w:t>
            </w:r>
          </w:p>
        </w:tc>
        <w:tc>
          <w:tcPr>
            <w:tcW w:w="1569" w:type="dxa"/>
            <w:vAlign w:val="center"/>
          </w:tcPr>
          <w:p w14:paraId="34CF50C9" w14:textId="77777777" w:rsidR="003E384C" w:rsidRPr="00010A51" w:rsidRDefault="003E384C" w:rsidP="003E384C">
            <w:pPr>
              <w:widowControl/>
              <w:spacing w:line="240" w:lineRule="exact"/>
              <w:jc w:val="center"/>
              <w:rPr>
                <w:rFonts w:eastAsia="仿宋_GB2312"/>
                <w:szCs w:val="21"/>
              </w:rPr>
            </w:pPr>
            <w:r w:rsidRPr="00010A51">
              <w:rPr>
                <w:rFonts w:eastAsia="仿宋_GB2312"/>
                <w:szCs w:val="21"/>
              </w:rPr>
              <w:t>建设工程规划许可证</w:t>
            </w:r>
          </w:p>
        </w:tc>
        <w:tc>
          <w:tcPr>
            <w:tcW w:w="1923" w:type="dxa"/>
            <w:vAlign w:val="center"/>
          </w:tcPr>
          <w:p w14:paraId="105B0F75" w14:textId="77777777" w:rsidR="003E384C" w:rsidRPr="00010A51" w:rsidRDefault="003E384C" w:rsidP="003E384C">
            <w:pPr>
              <w:widowControl/>
              <w:spacing w:line="240" w:lineRule="exact"/>
              <w:jc w:val="center"/>
              <w:rPr>
                <w:rFonts w:eastAsia="仿宋_GB2312"/>
                <w:szCs w:val="21"/>
              </w:rPr>
            </w:pPr>
            <w:r w:rsidRPr="00010A51">
              <w:rPr>
                <w:rFonts w:eastAsia="仿宋_GB2312"/>
                <w:szCs w:val="21"/>
              </w:rPr>
              <w:t>无需办理</w:t>
            </w:r>
          </w:p>
        </w:tc>
        <w:tc>
          <w:tcPr>
            <w:tcW w:w="2451" w:type="dxa"/>
            <w:vAlign w:val="center"/>
          </w:tcPr>
          <w:p w14:paraId="106CA637" w14:textId="77777777" w:rsidR="003E384C" w:rsidRPr="00010A51" w:rsidRDefault="003E384C" w:rsidP="003E384C">
            <w:pPr>
              <w:widowControl/>
              <w:spacing w:line="240" w:lineRule="exact"/>
              <w:jc w:val="center"/>
              <w:rPr>
                <w:rFonts w:eastAsia="仿宋_GB2312"/>
                <w:szCs w:val="21"/>
              </w:rPr>
            </w:pPr>
            <w:r w:rsidRPr="00010A51">
              <w:rPr>
                <w:rFonts w:eastAsia="仿宋_GB2312"/>
                <w:szCs w:val="21"/>
              </w:rPr>
              <w:t>要件承诺（需上</w:t>
            </w:r>
            <w:proofErr w:type="gramStart"/>
            <w:r w:rsidRPr="00010A51">
              <w:rPr>
                <w:rFonts w:eastAsia="仿宋_GB2312"/>
                <w:szCs w:val="21"/>
              </w:rPr>
              <w:t>规</w:t>
            </w:r>
            <w:proofErr w:type="gramEnd"/>
            <w:r w:rsidRPr="00010A51">
              <w:rPr>
                <w:rFonts w:eastAsia="仿宋_GB2312"/>
                <w:szCs w:val="21"/>
              </w:rPr>
              <w:t>委会项目向</w:t>
            </w:r>
            <w:proofErr w:type="gramStart"/>
            <w:r w:rsidRPr="00010A51">
              <w:rPr>
                <w:rFonts w:eastAsia="仿宋_GB2312"/>
                <w:szCs w:val="21"/>
              </w:rPr>
              <w:t>规</w:t>
            </w:r>
            <w:proofErr w:type="gramEnd"/>
            <w:r w:rsidRPr="00010A51">
              <w:rPr>
                <w:rFonts w:eastAsia="仿宋_GB2312"/>
                <w:szCs w:val="21"/>
              </w:rPr>
              <w:t>委会请示同意后再采用承诺告知）</w:t>
            </w:r>
          </w:p>
        </w:tc>
        <w:tc>
          <w:tcPr>
            <w:tcW w:w="2455" w:type="dxa"/>
            <w:vAlign w:val="center"/>
          </w:tcPr>
          <w:p w14:paraId="333153FD" w14:textId="77777777" w:rsidR="003E384C" w:rsidRPr="00010A51" w:rsidRDefault="003E384C" w:rsidP="003E384C">
            <w:pPr>
              <w:widowControl/>
              <w:spacing w:line="240" w:lineRule="exact"/>
              <w:jc w:val="center"/>
              <w:rPr>
                <w:rFonts w:eastAsia="仿宋_GB2312"/>
                <w:szCs w:val="21"/>
              </w:rPr>
            </w:pPr>
            <w:r w:rsidRPr="00010A51">
              <w:rPr>
                <w:rFonts w:eastAsia="仿宋_GB2312"/>
                <w:szCs w:val="21"/>
              </w:rPr>
              <w:t>要件承诺（需上</w:t>
            </w:r>
            <w:proofErr w:type="gramStart"/>
            <w:r w:rsidRPr="00010A51">
              <w:rPr>
                <w:rFonts w:eastAsia="仿宋_GB2312"/>
                <w:szCs w:val="21"/>
              </w:rPr>
              <w:t>规</w:t>
            </w:r>
            <w:proofErr w:type="gramEnd"/>
            <w:r w:rsidRPr="00010A51">
              <w:rPr>
                <w:rFonts w:eastAsia="仿宋_GB2312"/>
                <w:szCs w:val="21"/>
              </w:rPr>
              <w:t>委会项目向</w:t>
            </w:r>
            <w:proofErr w:type="gramStart"/>
            <w:r w:rsidRPr="00010A51">
              <w:rPr>
                <w:rFonts w:eastAsia="仿宋_GB2312"/>
                <w:szCs w:val="21"/>
              </w:rPr>
              <w:t>规</w:t>
            </w:r>
            <w:proofErr w:type="gramEnd"/>
            <w:r w:rsidRPr="00010A51">
              <w:rPr>
                <w:rFonts w:eastAsia="仿宋_GB2312"/>
                <w:szCs w:val="21"/>
              </w:rPr>
              <w:t>委会请示同意后再采用承诺告知）</w:t>
            </w:r>
          </w:p>
        </w:tc>
        <w:tc>
          <w:tcPr>
            <w:tcW w:w="2582" w:type="dxa"/>
            <w:vAlign w:val="center"/>
          </w:tcPr>
          <w:p w14:paraId="066FD9BF" w14:textId="77777777" w:rsidR="003E384C" w:rsidRPr="00010A51" w:rsidRDefault="003E384C" w:rsidP="003E384C">
            <w:pPr>
              <w:widowControl/>
              <w:spacing w:line="240" w:lineRule="exact"/>
              <w:jc w:val="center"/>
              <w:rPr>
                <w:rFonts w:eastAsia="仿宋_GB2312"/>
                <w:szCs w:val="21"/>
              </w:rPr>
            </w:pPr>
            <w:r w:rsidRPr="00010A51">
              <w:rPr>
                <w:rFonts w:eastAsia="仿宋_GB2312"/>
                <w:szCs w:val="21"/>
              </w:rPr>
              <w:t>要件承诺（需上</w:t>
            </w:r>
            <w:proofErr w:type="gramStart"/>
            <w:r w:rsidRPr="00010A51">
              <w:rPr>
                <w:rFonts w:eastAsia="仿宋_GB2312"/>
                <w:szCs w:val="21"/>
              </w:rPr>
              <w:t>规</w:t>
            </w:r>
            <w:proofErr w:type="gramEnd"/>
            <w:r w:rsidRPr="00010A51">
              <w:rPr>
                <w:rFonts w:eastAsia="仿宋_GB2312"/>
                <w:szCs w:val="21"/>
              </w:rPr>
              <w:t>委会项目向</w:t>
            </w:r>
            <w:proofErr w:type="gramStart"/>
            <w:r w:rsidRPr="00010A51">
              <w:rPr>
                <w:rFonts w:eastAsia="仿宋_GB2312"/>
                <w:szCs w:val="21"/>
              </w:rPr>
              <w:t>规</w:t>
            </w:r>
            <w:proofErr w:type="gramEnd"/>
            <w:r w:rsidRPr="00010A51">
              <w:rPr>
                <w:rFonts w:eastAsia="仿宋_GB2312"/>
                <w:szCs w:val="21"/>
              </w:rPr>
              <w:t>委会请示同意后再采用承诺告知）</w:t>
            </w:r>
          </w:p>
        </w:tc>
        <w:tc>
          <w:tcPr>
            <w:tcW w:w="1450" w:type="dxa"/>
            <w:vAlign w:val="center"/>
          </w:tcPr>
          <w:p w14:paraId="0C0116C8" w14:textId="77777777" w:rsidR="003E384C" w:rsidRPr="00010A51" w:rsidRDefault="003E384C" w:rsidP="003E384C">
            <w:pPr>
              <w:widowControl/>
              <w:spacing w:line="240" w:lineRule="exact"/>
              <w:jc w:val="center"/>
              <w:rPr>
                <w:rFonts w:eastAsia="仿宋_GB2312"/>
                <w:szCs w:val="21"/>
              </w:rPr>
            </w:pPr>
            <w:r w:rsidRPr="00010A51">
              <w:rPr>
                <w:rFonts w:eastAsia="仿宋_GB2312"/>
                <w:szCs w:val="21"/>
              </w:rPr>
              <w:t>承诺事项在多验合一前完成</w:t>
            </w:r>
          </w:p>
        </w:tc>
      </w:tr>
      <w:tr w:rsidR="003E384C" w:rsidRPr="00010A51" w14:paraId="1BD6E732" w14:textId="77777777" w:rsidTr="00010A51">
        <w:trPr>
          <w:trHeight w:val="3596"/>
          <w:jc w:val="center"/>
        </w:trPr>
        <w:tc>
          <w:tcPr>
            <w:tcW w:w="542" w:type="dxa"/>
            <w:vAlign w:val="center"/>
          </w:tcPr>
          <w:p w14:paraId="7557B352" w14:textId="77777777" w:rsidR="003E384C" w:rsidRPr="00010A51" w:rsidRDefault="003E384C" w:rsidP="003E384C">
            <w:pPr>
              <w:widowControl/>
              <w:spacing w:line="240" w:lineRule="exact"/>
              <w:jc w:val="center"/>
              <w:rPr>
                <w:rFonts w:eastAsia="仿宋_GB2312"/>
                <w:szCs w:val="21"/>
              </w:rPr>
            </w:pPr>
            <w:r w:rsidRPr="00010A51">
              <w:rPr>
                <w:rFonts w:eastAsia="仿宋_GB2312"/>
                <w:szCs w:val="21"/>
              </w:rPr>
              <w:t>4</w:t>
            </w:r>
          </w:p>
        </w:tc>
        <w:tc>
          <w:tcPr>
            <w:tcW w:w="1569" w:type="dxa"/>
            <w:vAlign w:val="center"/>
          </w:tcPr>
          <w:p w14:paraId="40873CB0" w14:textId="77777777" w:rsidR="003E384C" w:rsidRPr="00010A51" w:rsidRDefault="003E384C" w:rsidP="003E384C">
            <w:pPr>
              <w:widowControl/>
              <w:spacing w:line="240" w:lineRule="exact"/>
              <w:jc w:val="center"/>
              <w:rPr>
                <w:rFonts w:eastAsia="仿宋_GB2312"/>
                <w:szCs w:val="21"/>
              </w:rPr>
            </w:pPr>
            <w:r w:rsidRPr="00010A51">
              <w:rPr>
                <w:rFonts w:eastAsia="仿宋_GB2312"/>
                <w:szCs w:val="21"/>
              </w:rPr>
              <w:t>建设工程设计方案审定</w:t>
            </w:r>
          </w:p>
        </w:tc>
        <w:tc>
          <w:tcPr>
            <w:tcW w:w="1923" w:type="dxa"/>
            <w:vAlign w:val="center"/>
          </w:tcPr>
          <w:p w14:paraId="1F2FF4FF" w14:textId="77777777" w:rsidR="003E384C" w:rsidRPr="00010A51" w:rsidRDefault="003E384C" w:rsidP="003E384C">
            <w:pPr>
              <w:widowControl/>
              <w:spacing w:line="240" w:lineRule="exact"/>
              <w:jc w:val="center"/>
              <w:rPr>
                <w:rFonts w:eastAsia="仿宋_GB2312"/>
                <w:szCs w:val="21"/>
              </w:rPr>
            </w:pPr>
            <w:r w:rsidRPr="00010A51">
              <w:rPr>
                <w:rFonts w:eastAsia="仿宋_GB2312"/>
                <w:szCs w:val="21"/>
              </w:rPr>
              <w:t>无需办理</w:t>
            </w:r>
          </w:p>
        </w:tc>
        <w:tc>
          <w:tcPr>
            <w:tcW w:w="2451" w:type="dxa"/>
            <w:vAlign w:val="center"/>
          </w:tcPr>
          <w:p w14:paraId="0DD691F0" w14:textId="77777777" w:rsidR="003E384C" w:rsidRPr="00010A51" w:rsidRDefault="003E384C" w:rsidP="00010A51">
            <w:pPr>
              <w:widowControl/>
              <w:spacing w:line="240" w:lineRule="exact"/>
              <w:rPr>
                <w:rFonts w:eastAsia="仿宋_GB2312"/>
                <w:szCs w:val="21"/>
              </w:rPr>
            </w:pPr>
            <w:r w:rsidRPr="00010A51">
              <w:rPr>
                <w:rFonts w:eastAsia="仿宋_GB2312"/>
                <w:szCs w:val="21"/>
              </w:rPr>
              <w:t>要件承诺（需上</w:t>
            </w:r>
            <w:proofErr w:type="gramStart"/>
            <w:r w:rsidRPr="00010A51">
              <w:rPr>
                <w:rFonts w:eastAsia="仿宋_GB2312"/>
                <w:szCs w:val="21"/>
              </w:rPr>
              <w:t>规</w:t>
            </w:r>
            <w:proofErr w:type="gramEnd"/>
            <w:r w:rsidRPr="00010A51">
              <w:rPr>
                <w:rFonts w:eastAsia="仿宋_GB2312"/>
                <w:szCs w:val="21"/>
              </w:rPr>
              <w:t>委会项目向</w:t>
            </w:r>
            <w:proofErr w:type="gramStart"/>
            <w:r w:rsidRPr="00010A51">
              <w:rPr>
                <w:rFonts w:eastAsia="仿宋_GB2312"/>
                <w:szCs w:val="21"/>
              </w:rPr>
              <w:t>规</w:t>
            </w:r>
            <w:proofErr w:type="gramEnd"/>
            <w:r w:rsidRPr="00010A51">
              <w:rPr>
                <w:rFonts w:eastAsia="仿宋_GB2312"/>
                <w:szCs w:val="21"/>
              </w:rPr>
              <w:t>委会请示同意后再采用承诺告知。设计单位根据规划条件制定建设工程设计方案后，建设单位和设计单位对设计方案内容</w:t>
            </w:r>
            <w:proofErr w:type="gramStart"/>
            <w:r w:rsidRPr="00010A51">
              <w:rPr>
                <w:rFonts w:eastAsia="仿宋_GB2312"/>
                <w:szCs w:val="21"/>
              </w:rPr>
              <w:t>作出</w:t>
            </w:r>
            <w:proofErr w:type="gramEnd"/>
            <w:r w:rsidRPr="00010A51">
              <w:rPr>
                <w:rFonts w:eastAsia="仿宋_GB2312"/>
                <w:szCs w:val="21"/>
              </w:rPr>
              <w:t>书面承诺后，审查部门不再审查设计方案，不再提交市</w:t>
            </w:r>
            <w:proofErr w:type="gramStart"/>
            <w:r w:rsidRPr="00010A51">
              <w:rPr>
                <w:rFonts w:eastAsia="仿宋_GB2312"/>
                <w:szCs w:val="21"/>
              </w:rPr>
              <w:t>规</w:t>
            </w:r>
            <w:proofErr w:type="gramEnd"/>
            <w:r w:rsidRPr="00010A51">
              <w:rPr>
                <w:rFonts w:eastAsia="仿宋_GB2312"/>
                <w:szCs w:val="21"/>
              </w:rPr>
              <w:t>委会审议，直接根据建设单位书面承诺，自然资源规划部门对取得土地使用权证的项目核发建设工程规划许可证，对</w:t>
            </w:r>
            <w:proofErr w:type="gramStart"/>
            <w:r w:rsidRPr="00010A51">
              <w:rPr>
                <w:rFonts w:eastAsia="仿宋_GB2312"/>
                <w:szCs w:val="21"/>
              </w:rPr>
              <w:t>其附图</w:t>
            </w:r>
            <w:proofErr w:type="gramEnd"/>
            <w:r w:rsidRPr="00010A51">
              <w:rPr>
                <w:rFonts w:eastAsia="仿宋_GB2312"/>
                <w:szCs w:val="21"/>
              </w:rPr>
              <w:t>规划设计方案进行备案）</w:t>
            </w:r>
          </w:p>
        </w:tc>
        <w:tc>
          <w:tcPr>
            <w:tcW w:w="2455" w:type="dxa"/>
            <w:vAlign w:val="center"/>
          </w:tcPr>
          <w:p w14:paraId="7BA9599C" w14:textId="77777777" w:rsidR="003E384C" w:rsidRPr="00010A51" w:rsidRDefault="003E384C" w:rsidP="00010A51">
            <w:pPr>
              <w:widowControl/>
              <w:spacing w:line="240" w:lineRule="exact"/>
              <w:rPr>
                <w:rFonts w:eastAsia="仿宋_GB2312"/>
                <w:szCs w:val="21"/>
              </w:rPr>
            </w:pPr>
            <w:r w:rsidRPr="00010A51">
              <w:rPr>
                <w:rFonts w:eastAsia="仿宋_GB2312"/>
                <w:szCs w:val="21"/>
              </w:rPr>
              <w:t>要件承诺（需上</w:t>
            </w:r>
            <w:proofErr w:type="gramStart"/>
            <w:r w:rsidRPr="00010A51">
              <w:rPr>
                <w:rFonts w:eastAsia="仿宋_GB2312"/>
                <w:szCs w:val="21"/>
              </w:rPr>
              <w:t>规</w:t>
            </w:r>
            <w:proofErr w:type="gramEnd"/>
            <w:r w:rsidRPr="00010A51">
              <w:rPr>
                <w:rFonts w:eastAsia="仿宋_GB2312"/>
                <w:szCs w:val="21"/>
              </w:rPr>
              <w:t>委会项目向</w:t>
            </w:r>
            <w:proofErr w:type="gramStart"/>
            <w:r w:rsidRPr="00010A51">
              <w:rPr>
                <w:rFonts w:eastAsia="仿宋_GB2312"/>
                <w:szCs w:val="21"/>
              </w:rPr>
              <w:t>规</w:t>
            </w:r>
            <w:proofErr w:type="gramEnd"/>
            <w:r w:rsidRPr="00010A51">
              <w:rPr>
                <w:rFonts w:eastAsia="仿宋_GB2312"/>
                <w:szCs w:val="21"/>
              </w:rPr>
              <w:t>委会请示同意后再采用承诺告知。设计单位根据规划条件制定建设工程设计方案后，建设单位和设计单位对设计方案内容作出书面承诺后，审查部门不再审查设计方案，不再提交市规委会审议，直接根据建设单位书面承诺，自然资源规划部门对取得土地使用权证的项目核发建设工程规划许可证，对其附图规划设计方案进行备案）</w:t>
            </w:r>
          </w:p>
        </w:tc>
        <w:tc>
          <w:tcPr>
            <w:tcW w:w="2582" w:type="dxa"/>
            <w:vAlign w:val="center"/>
          </w:tcPr>
          <w:p w14:paraId="2ADFA312" w14:textId="77777777" w:rsidR="003E384C" w:rsidRPr="00010A51" w:rsidRDefault="003E384C" w:rsidP="00010A51">
            <w:pPr>
              <w:widowControl/>
              <w:spacing w:line="240" w:lineRule="exact"/>
              <w:rPr>
                <w:rFonts w:eastAsia="仿宋_GB2312"/>
                <w:szCs w:val="21"/>
              </w:rPr>
            </w:pPr>
            <w:r w:rsidRPr="00010A51">
              <w:rPr>
                <w:rFonts w:eastAsia="仿宋_GB2312"/>
                <w:szCs w:val="21"/>
              </w:rPr>
              <w:t>要件承诺（需上</w:t>
            </w:r>
            <w:proofErr w:type="gramStart"/>
            <w:r w:rsidRPr="00010A51">
              <w:rPr>
                <w:rFonts w:eastAsia="仿宋_GB2312"/>
                <w:szCs w:val="21"/>
              </w:rPr>
              <w:t>规</w:t>
            </w:r>
            <w:proofErr w:type="gramEnd"/>
            <w:r w:rsidRPr="00010A51">
              <w:rPr>
                <w:rFonts w:eastAsia="仿宋_GB2312"/>
                <w:szCs w:val="21"/>
              </w:rPr>
              <w:t>委会项目向</w:t>
            </w:r>
            <w:proofErr w:type="gramStart"/>
            <w:r w:rsidRPr="00010A51">
              <w:rPr>
                <w:rFonts w:eastAsia="仿宋_GB2312"/>
                <w:szCs w:val="21"/>
              </w:rPr>
              <w:t>规</w:t>
            </w:r>
            <w:proofErr w:type="gramEnd"/>
            <w:r w:rsidRPr="00010A51">
              <w:rPr>
                <w:rFonts w:eastAsia="仿宋_GB2312"/>
                <w:szCs w:val="21"/>
              </w:rPr>
              <w:t>委会请示同意后再采用承诺告知。设计单位根据规划条件制定建设工程设计方案后，建设单位和设计单位对设计方案内容作出书面承诺后，审查部门不再审查设计方案，不再提交市规委会审议，直接根据建设单位书面承诺，自然资源规划部门对取得土地使用权证的项目核发建设工程规划许可证，对其附图规划设计方案进行备案）</w:t>
            </w:r>
          </w:p>
        </w:tc>
        <w:tc>
          <w:tcPr>
            <w:tcW w:w="1450" w:type="dxa"/>
            <w:vAlign w:val="center"/>
          </w:tcPr>
          <w:p w14:paraId="607FA482" w14:textId="77777777" w:rsidR="003E384C" w:rsidRPr="00010A51" w:rsidRDefault="003E384C" w:rsidP="00010A51">
            <w:pPr>
              <w:widowControl/>
              <w:spacing w:line="240" w:lineRule="exact"/>
              <w:jc w:val="center"/>
              <w:rPr>
                <w:rFonts w:eastAsia="仿宋_GB2312"/>
                <w:szCs w:val="21"/>
              </w:rPr>
            </w:pPr>
            <w:r w:rsidRPr="00010A51">
              <w:rPr>
                <w:rFonts w:eastAsia="仿宋_GB2312"/>
                <w:szCs w:val="21"/>
              </w:rPr>
              <w:t>承诺事项在多验合一前完成</w:t>
            </w:r>
          </w:p>
        </w:tc>
      </w:tr>
    </w:tbl>
    <w:p w14:paraId="5A043BDD" w14:textId="77777777" w:rsidR="003E384C" w:rsidRPr="00010A51" w:rsidRDefault="003E384C" w:rsidP="005A1769">
      <w:pPr>
        <w:spacing w:line="578" w:lineRule="exact"/>
        <w:ind w:rightChars="611" w:right="1283"/>
        <w:jc w:val="right"/>
        <w:rPr>
          <w:rFonts w:eastAsia="仿宋_GB2312"/>
          <w:sz w:val="32"/>
          <w:szCs w:val="32"/>
        </w:rPr>
        <w:sectPr w:rsidR="003E384C" w:rsidRPr="00010A51" w:rsidSect="00BD4BDC">
          <w:footerReference w:type="first" r:id="rId8"/>
          <w:pgSz w:w="16838" w:h="11906" w:orient="landscape" w:code="9"/>
          <w:pgMar w:top="720" w:right="720" w:bottom="720" w:left="720" w:header="567" w:footer="567" w:gutter="0"/>
          <w:pgNumType w:fmt="numberInDash"/>
          <w:cols w:space="425"/>
          <w:titlePg/>
          <w:docGrid w:type="lines" w:linePitch="312"/>
        </w:sectPr>
      </w:pPr>
    </w:p>
    <w:p w14:paraId="25B06BD7" w14:textId="77777777" w:rsidR="003E384C" w:rsidRPr="00D92911" w:rsidRDefault="003E384C" w:rsidP="00D92911">
      <w:pPr>
        <w:spacing w:line="578" w:lineRule="exact"/>
        <w:ind w:rightChars="611" w:right="1283"/>
        <w:jc w:val="right"/>
        <w:rPr>
          <w:rFonts w:eastAsia="仿宋_GB2312" w:hint="eastAsia"/>
          <w:sz w:val="32"/>
          <w:szCs w:val="32"/>
        </w:rPr>
      </w:pPr>
    </w:p>
    <w:sectPr w:rsidR="003E384C" w:rsidRPr="00D92911" w:rsidSect="00BD4BDC">
      <w:footerReference w:type="first" r:id="rId9"/>
      <w:pgSz w:w="11906" w:h="16838" w:code="9"/>
      <w:pgMar w:top="1701" w:right="1474" w:bottom="1134" w:left="1588" w:header="851" w:footer="1247"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46712" w14:textId="77777777" w:rsidR="00BD4BDC" w:rsidRDefault="00BD4BDC" w:rsidP="00230973">
      <w:r>
        <w:separator/>
      </w:r>
    </w:p>
  </w:endnote>
  <w:endnote w:type="continuationSeparator" w:id="0">
    <w:p w14:paraId="6C645B3A" w14:textId="77777777" w:rsidR="00BD4BDC" w:rsidRDefault="00BD4BDC" w:rsidP="0023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5000"/>
      <w:docPartObj>
        <w:docPartGallery w:val="Page Numbers (Bottom of Page)"/>
        <w:docPartUnique/>
      </w:docPartObj>
    </w:sdtPr>
    <w:sdtContent>
      <w:p w14:paraId="39E5AF28" w14:textId="77777777" w:rsidR="003E384C" w:rsidRDefault="00A664DE">
        <w:pPr>
          <w:pStyle w:val="a5"/>
        </w:pPr>
        <w:r w:rsidRPr="003E384C">
          <w:rPr>
            <w:rFonts w:asciiTheme="minorEastAsia" w:hAnsiTheme="minorEastAsia"/>
            <w:sz w:val="28"/>
            <w:szCs w:val="28"/>
          </w:rPr>
          <w:fldChar w:fldCharType="begin"/>
        </w:r>
        <w:r w:rsidR="003E384C" w:rsidRPr="003E384C">
          <w:rPr>
            <w:rFonts w:asciiTheme="minorEastAsia" w:hAnsiTheme="minorEastAsia"/>
            <w:sz w:val="28"/>
            <w:szCs w:val="28"/>
          </w:rPr>
          <w:instrText xml:space="preserve"> PAGE   \* MERGEFORMAT </w:instrText>
        </w:r>
        <w:r w:rsidRPr="003E384C">
          <w:rPr>
            <w:rFonts w:asciiTheme="minorEastAsia" w:hAnsiTheme="minorEastAsia"/>
            <w:sz w:val="28"/>
            <w:szCs w:val="28"/>
          </w:rPr>
          <w:fldChar w:fldCharType="separate"/>
        </w:r>
        <w:r w:rsidR="00492603" w:rsidRPr="00492603">
          <w:rPr>
            <w:rFonts w:asciiTheme="minorEastAsia" w:hAnsiTheme="minorEastAsia"/>
            <w:noProof/>
            <w:sz w:val="28"/>
            <w:szCs w:val="28"/>
            <w:lang w:val="zh-CN"/>
          </w:rPr>
          <w:t>-</w:t>
        </w:r>
        <w:r w:rsidR="00492603">
          <w:rPr>
            <w:rFonts w:asciiTheme="minorEastAsia" w:hAnsiTheme="minorEastAsia"/>
            <w:noProof/>
            <w:sz w:val="28"/>
            <w:szCs w:val="28"/>
          </w:rPr>
          <w:t xml:space="preserve"> 8 -</w:t>
        </w:r>
        <w:r w:rsidRPr="003E384C">
          <w:rPr>
            <w:rFonts w:asciiTheme="minorEastAsia" w:hAnsiTheme="minor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613A" w14:textId="77777777" w:rsidR="003E384C" w:rsidRDefault="00A664DE" w:rsidP="003E384C">
    <w:pPr>
      <w:pStyle w:val="a5"/>
      <w:jc w:val="right"/>
    </w:pPr>
    <w:r w:rsidRPr="003E384C">
      <w:rPr>
        <w:rFonts w:asciiTheme="minorEastAsia" w:hAnsiTheme="minorEastAsia"/>
        <w:sz w:val="28"/>
        <w:szCs w:val="28"/>
      </w:rPr>
      <w:fldChar w:fldCharType="begin"/>
    </w:r>
    <w:r w:rsidR="003E384C" w:rsidRPr="003E384C">
      <w:rPr>
        <w:rFonts w:asciiTheme="minorEastAsia" w:hAnsiTheme="minorEastAsia"/>
        <w:sz w:val="28"/>
        <w:szCs w:val="28"/>
      </w:rPr>
      <w:instrText xml:space="preserve"> PAGE   \* MERGEFORMAT </w:instrText>
    </w:r>
    <w:r w:rsidRPr="003E384C">
      <w:rPr>
        <w:rFonts w:asciiTheme="minorEastAsia" w:hAnsiTheme="minorEastAsia"/>
        <w:sz w:val="28"/>
        <w:szCs w:val="28"/>
      </w:rPr>
      <w:fldChar w:fldCharType="separate"/>
    </w:r>
    <w:r w:rsidR="00492603" w:rsidRPr="00492603">
      <w:rPr>
        <w:rFonts w:asciiTheme="minorEastAsia" w:hAnsiTheme="minorEastAsia"/>
        <w:noProof/>
        <w:sz w:val="28"/>
        <w:szCs w:val="28"/>
        <w:lang w:val="zh-CN"/>
      </w:rPr>
      <w:t>-</w:t>
    </w:r>
    <w:r w:rsidR="00492603">
      <w:rPr>
        <w:rFonts w:asciiTheme="minorEastAsia" w:hAnsiTheme="minorEastAsia"/>
        <w:noProof/>
        <w:sz w:val="28"/>
        <w:szCs w:val="28"/>
      </w:rPr>
      <w:t xml:space="preserve"> 9 -</w:t>
    </w:r>
    <w:r w:rsidRPr="003E384C">
      <w:rPr>
        <w:rFonts w:asciiTheme="minorEastAsia" w:hAnsiTheme="minorEastAsi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874A0" w14:textId="77777777" w:rsidR="00BD4BDC" w:rsidRDefault="00BD4BDC" w:rsidP="00230973">
      <w:r>
        <w:separator/>
      </w:r>
    </w:p>
  </w:footnote>
  <w:footnote w:type="continuationSeparator" w:id="0">
    <w:p w14:paraId="220EB0AA" w14:textId="77777777" w:rsidR="00BD4BDC" w:rsidRDefault="00BD4BDC" w:rsidP="00230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A85CC0"/>
    <w:multiLevelType w:val="singleLevel"/>
    <w:tmpl w:val="88A85CC0"/>
    <w:lvl w:ilvl="0">
      <w:start w:val="1"/>
      <w:numFmt w:val="chineseCounting"/>
      <w:suff w:val="nothing"/>
      <w:lvlText w:val="%1、"/>
      <w:lvlJc w:val="left"/>
      <w:rPr>
        <w:rFonts w:hint="eastAsia"/>
      </w:rPr>
    </w:lvl>
  </w:abstractNum>
  <w:abstractNum w:abstractNumId="1" w15:restartNumberingAfterBreak="0">
    <w:nsid w:val="C70DE55A"/>
    <w:multiLevelType w:val="hybridMultilevel"/>
    <w:tmpl w:val="00000000"/>
    <w:lvl w:ilvl="0" w:tplc="FFFFFFFF">
      <w:start w:val="1"/>
      <w:numFmt w:val="chineseCountingThousand"/>
      <w:lvlText w:val="%1、"/>
      <w:legacy w:legacy="1" w:legacySpace="0" w:legacyIndent="640"/>
      <w:lvlJc w:val="left"/>
      <w:pPr>
        <w:ind w:left="640" w:hanging="640"/>
      </w:pPr>
    </w:lvl>
    <w:lvl w:ilvl="1" w:tplc="FFFFFFFF">
      <w:start w:val="1"/>
      <w:numFmt w:val="lowerLetter"/>
      <w:lvlText w:val="%2)"/>
      <w:legacy w:legacy="1" w:legacySpace="0" w:legacyIndent="420"/>
      <w:lvlJc w:val="left"/>
      <w:pPr>
        <w:ind w:left="840" w:hanging="420"/>
      </w:pPr>
    </w:lvl>
    <w:lvl w:ilvl="2" w:tplc="FFFFFFFF">
      <w:start w:val="1"/>
      <w:numFmt w:val="lowerRoman"/>
      <w:lvlText w:val="%3."/>
      <w:legacy w:legacy="1" w:legacySpace="0" w:legacyIndent="420"/>
      <w:lvlJc w:val="right"/>
      <w:pPr>
        <w:ind w:left="1260" w:hanging="420"/>
      </w:pPr>
    </w:lvl>
    <w:lvl w:ilvl="3" w:tplc="FFFFFFFF">
      <w:start w:val="1"/>
      <w:numFmt w:val="decimal"/>
      <w:lvlText w:val="%4."/>
      <w:legacy w:legacy="1" w:legacySpace="0" w:legacyIndent="420"/>
      <w:lvlJc w:val="left"/>
      <w:pPr>
        <w:ind w:left="1680" w:hanging="420"/>
      </w:pPr>
    </w:lvl>
    <w:lvl w:ilvl="4" w:tplc="FFFFFFFF">
      <w:start w:val="1"/>
      <w:numFmt w:val="lowerLetter"/>
      <w:lvlText w:val="%5)"/>
      <w:legacy w:legacy="1" w:legacySpace="0" w:legacyIndent="420"/>
      <w:lvlJc w:val="left"/>
      <w:pPr>
        <w:ind w:left="2100" w:hanging="420"/>
      </w:pPr>
    </w:lvl>
    <w:lvl w:ilvl="5" w:tplc="FFFFFFFF">
      <w:start w:val="1"/>
      <w:numFmt w:val="lowerRoman"/>
      <w:lvlText w:val="%6."/>
      <w:legacy w:legacy="1" w:legacySpace="0" w:legacyIndent="420"/>
      <w:lvlJc w:val="right"/>
      <w:pPr>
        <w:ind w:left="2520" w:hanging="420"/>
      </w:pPr>
    </w:lvl>
    <w:lvl w:ilvl="6" w:tplc="FFFFFFFF">
      <w:start w:val="1"/>
      <w:numFmt w:val="decimal"/>
      <w:lvlText w:val="%7."/>
      <w:legacy w:legacy="1" w:legacySpace="0" w:legacyIndent="420"/>
      <w:lvlJc w:val="left"/>
      <w:pPr>
        <w:ind w:left="2940" w:hanging="420"/>
      </w:pPr>
    </w:lvl>
    <w:lvl w:ilvl="7" w:tplc="FFFFFFFF">
      <w:start w:val="1"/>
      <w:numFmt w:val="lowerLetter"/>
      <w:lvlText w:val="%8)"/>
      <w:legacy w:legacy="1" w:legacySpace="0" w:legacyIndent="420"/>
      <w:lvlJc w:val="left"/>
      <w:pPr>
        <w:ind w:left="3360" w:hanging="420"/>
      </w:pPr>
    </w:lvl>
    <w:lvl w:ilvl="8" w:tplc="FFFFFFFF">
      <w:start w:val="1"/>
      <w:numFmt w:val="lowerRoman"/>
      <w:lvlText w:val="%9."/>
      <w:legacy w:legacy="1" w:legacySpace="0" w:legacyIndent="420"/>
      <w:lvlJc w:val="right"/>
      <w:pPr>
        <w:ind w:left="3780" w:hanging="420"/>
      </w:pPr>
    </w:lvl>
  </w:abstractNum>
  <w:abstractNum w:abstractNumId="2" w15:restartNumberingAfterBreak="0">
    <w:nsid w:val="0D6C444B"/>
    <w:multiLevelType w:val="singleLevel"/>
    <w:tmpl w:val="7070E2F2"/>
    <w:lvl w:ilvl="0">
      <w:start w:val="1"/>
      <w:numFmt w:val="chineseCounting"/>
      <w:suff w:val="nothing"/>
      <w:lvlText w:val="%1、"/>
      <w:lvlJc w:val="left"/>
      <w:pPr>
        <w:ind w:left="-10"/>
      </w:pPr>
      <w:rPr>
        <w:rFonts w:ascii="仿宋_GB2312" w:eastAsia="仿宋_GB2312" w:hAnsi="黑体" w:cs="黑体" w:hint="eastAsia"/>
      </w:rPr>
    </w:lvl>
  </w:abstractNum>
  <w:num w:numId="1" w16cid:durableId="2112119749">
    <w:abstractNumId w:val="1"/>
  </w:num>
  <w:num w:numId="2" w16cid:durableId="1016005848">
    <w:abstractNumId w:val="2"/>
  </w:num>
  <w:num w:numId="3" w16cid:durableId="619609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30973"/>
    <w:rsid w:val="0000434A"/>
    <w:rsid w:val="00004AB1"/>
    <w:rsid w:val="00004B8B"/>
    <w:rsid w:val="00010A51"/>
    <w:rsid w:val="00020D27"/>
    <w:rsid w:val="000414AF"/>
    <w:rsid w:val="000435F6"/>
    <w:rsid w:val="00043A6E"/>
    <w:rsid w:val="000601D6"/>
    <w:rsid w:val="00064A82"/>
    <w:rsid w:val="00065919"/>
    <w:rsid w:val="00077022"/>
    <w:rsid w:val="00086427"/>
    <w:rsid w:val="0009076E"/>
    <w:rsid w:val="000952A5"/>
    <w:rsid w:val="000B0970"/>
    <w:rsid w:val="000C744F"/>
    <w:rsid w:val="000D0BD9"/>
    <w:rsid w:val="000D63DD"/>
    <w:rsid w:val="000D6F79"/>
    <w:rsid w:val="000D78D3"/>
    <w:rsid w:val="000E0E5A"/>
    <w:rsid w:val="000F650B"/>
    <w:rsid w:val="001061A1"/>
    <w:rsid w:val="00121A44"/>
    <w:rsid w:val="001402F1"/>
    <w:rsid w:val="00142301"/>
    <w:rsid w:val="00145428"/>
    <w:rsid w:val="00156215"/>
    <w:rsid w:val="00165AB3"/>
    <w:rsid w:val="00185FE0"/>
    <w:rsid w:val="001A2162"/>
    <w:rsid w:val="001A68E0"/>
    <w:rsid w:val="001D1741"/>
    <w:rsid w:val="001F3F6D"/>
    <w:rsid w:val="001F6645"/>
    <w:rsid w:val="002201AE"/>
    <w:rsid w:val="00230973"/>
    <w:rsid w:val="002366A3"/>
    <w:rsid w:val="00247FEE"/>
    <w:rsid w:val="00253B1B"/>
    <w:rsid w:val="00253FC5"/>
    <w:rsid w:val="002633B0"/>
    <w:rsid w:val="002639F9"/>
    <w:rsid w:val="00264B41"/>
    <w:rsid w:val="002968C2"/>
    <w:rsid w:val="002A7384"/>
    <w:rsid w:val="002B6492"/>
    <w:rsid w:val="002C418C"/>
    <w:rsid w:val="002C658F"/>
    <w:rsid w:val="002C6CE1"/>
    <w:rsid w:val="002D07C2"/>
    <w:rsid w:val="002D08D0"/>
    <w:rsid w:val="002E33D4"/>
    <w:rsid w:val="003017DD"/>
    <w:rsid w:val="003020CB"/>
    <w:rsid w:val="00314DDA"/>
    <w:rsid w:val="00316C4D"/>
    <w:rsid w:val="003207E0"/>
    <w:rsid w:val="0032263A"/>
    <w:rsid w:val="0033321E"/>
    <w:rsid w:val="003400AD"/>
    <w:rsid w:val="00343BC7"/>
    <w:rsid w:val="00354643"/>
    <w:rsid w:val="00362DD8"/>
    <w:rsid w:val="00367A90"/>
    <w:rsid w:val="0037580D"/>
    <w:rsid w:val="003758EA"/>
    <w:rsid w:val="0038358B"/>
    <w:rsid w:val="0038401D"/>
    <w:rsid w:val="003B0333"/>
    <w:rsid w:val="003D07EE"/>
    <w:rsid w:val="003D528B"/>
    <w:rsid w:val="003D621E"/>
    <w:rsid w:val="003E384C"/>
    <w:rsid w:val="003E79DB"/>
    <w:rsid w:val="0041369D"/>
    <w:rsid w:val="00415FB0"/>
    <w:rsid w:val="00432792"/>
    <w:rsid w:val="00441B73"/>
    <w:rsid w:val="00455CA5"/>
    <w:rsid w:val="00462ADC"/>
    <w:rsid w:val="004663FF"/>
    <w:rsid w:val="00473666"/>
    <w:rsid w:val="00475D00"/>
    <w:rsid w:val="00492603"/>
    <w:rsid w:val="00493E6A"/>
    <w:rsid w:val="004949B6"/>
    <w:rsid w:val="004965BD"/>
    <w:rsid w:val="004B5C55"/>
    <w:rsid w:val="004C0AC3"/>
    <w:rsid w:val="004C16B2"/>
    <w:rsid w:val="004D4E73"/>
    <w:rsid w:val="004E3591"/>
    <w:rsid w:val="004F54D0"/>
    <w:rsid w:val="00510912"/>
    <w:rsid w:val="0051370B"/>
    <w:rsid w:val="00521D8F"/>
    <w:rsid w:val="00523D9A"/>
    <w:rsid w:val="00525BA0"/>
    <w:rsid w:val="00525F08"/>
    <w:rsid w:val="00531F44"/>
    <w:rsid w:val="00532653"/>
    <w:rsid w:val="00551595"/>
    <w:rsid w:val="005517CC"/>
    <w:rsid w:val="00565A3C"/>
    <w:rsid w:val="0057264E"/>
    <w:rsid w:val="00575BF9"/>
    <w:rsid w:val="00590478"/>
    <w:rsid w:val="0059108D"/>
    <w:rsid w:val="0059751F"/>
    <w:rsid w:val="005A1769"/>
    <w:rsid w:val="005B3FA2"/>
    <w:rsid w:val="005B79C9"/>
    <w:rsid w:val="005C466B"/>
    <w:rsid w:val="005C7ACE"/>
    <w:rsid w:val="005D5124"/>
    <w:rsid w:val="00611C45"/>
    <w:rsid w:val="00634964"/>
    <w:rsid w:val="00657C5B"/>
    <w:rsid w:val="0066104F"/>
    <w:rsid w:val="00664DCD"/>
    <w:rsid w:val="00675AF2"/>
    <w:rsid w:val="0068269A"/>
    <w:rsid w:val="00685A9D"/>
    <w:rsid w:val="00685DD5"/>
    <w:rsid w:val="006912B1"/>
    <w:rsid w:val="006A17BF"/>
    <w:rsid w:val="006A6911"/>
    <w:rsid w:val="006B6DE3"/>
    <w:rsid w:val="006C4BBE"/>
    <w:rsid w:val="006D03F5"/>
    <w:rsid w:val="006D12B9"/>
    <w:rsid w:val="006D23F5"/>
    <w:rsid w:val="006E5137"/>
    <w:rsid w:val="006E55C2"/>
    <w:rsid w:val="006F5479"/>
    <w:rsid w:val="00702DF9"/>
    <w:rsid w:val="007110E5"/>
    <w:rsid w:val="0071728D"/>
    <w:rsid w:val="007242C4"/>
    <w:rsid w:val="00726301"/>
    <w:rsid w:val="00730FD2"/>
    <w:rsid w:val="0075370C"/>
    <w:rsid w:val="0075468D"/>
    <w:rsid w:val="0075725B"/>
    <w:rsid w:val="00776151"/>
    <w:rsid w:val="007818D3"/>
    <w:rsid w:val="00784754"/>
    <w:rsid w:val="00787068"/>
    <w:rsid w:val="007A5D00"/>
    <w:rsid w:val="007D068A"/>
    <w:rsid w:val="007E0007"/>
    <w:rsid w:val="007E3BCD"/>
    <w:rsid w:val="007E5C16"/>
    <w:rsid w:val="007F55DC"/>
    <w:rsid w:val="00804905"/>
    <w:rsid w:val="00826B0F"/>
    <w:rsid w:val="008313FC"/>
    <w:rsid w:val="0083149A"/>
    <w:rsid w:val="008524D4"/>
    <w:rsid w:val="00854746"/>
    <w:rsid w:val="008704A5"/>
    <w:rsid w:val="0087391D"/>
    <w:rsid w:val="00892F91"/>
    <w:rsid w:val="00895F9E"/>
    <w:rsid w:val="008A0F84"/>
    <w:rsid w:val="008A39C2"/>
    <w:rsid w:val="008A4EB5"/>
    <w:rsid w:val="008D0F0A"/>
    <w:rsid w:val="008D3570"/>
    <w:rsid w:val="008E77D9"/>
    <w:rsid w:val="008F2724"/>
    <w:rsid w:val="009040C5"/>
    <w:rsid w:val="00914D2E"/>
    <w:rsid w:val="00940498"/>
    <w:rsid w:val="00941BB5"/>
    <w:rsid w:val="00942D1E"/>
    <w:rsid w:val="009460D5"/>
    <w:rsid w:val="00957480"/>
    <w:rsid w:val="00957C25"/>
    <w:rsid w:val="00960808"/>
    <w:rsid w:val="009621C9"/>
    <w:rsid w:val="00970CE3"/>
    <w:rsid w:val="00972768"/>
    <w:rsid w:val="00974031"/>
    <w:rsid w:val="00974FD0"/>
    <w:rsid w:val="0099024C"/>
    <w:rsid w:val="009C0137"/>
    <w:rsid w:val="009D1E67"/>
    <w:rsid w:val="00A1677A"/>
    <w:rsid w:val="00A214A7"/>
    <w:rsid w:val="00A21B44"/>
    <w:rsid w:val="00A2466C"/>
    <w:rsid w:val="00A247F3"/>
    <w:rsid w:val="00A27153"/>
    <w:rsid w:val="00A40F72"/>
    <w:rsid w:val="00A60668"/>
    <w:rsid w:val="00A65B28"/>
    <w:rsid w:val="00A664DE"/>
    <w:rsid w:val="00A74D91"/>
    <w:rsid w:val="00A93169"/>
    <w:rsid w:val="00A95145"/>
    <w:rsid w:val="00AA476C"/>
    <w:rsid w:val="00AB08B9"/>
    <w:rsid w:val="00AB391F"/>
    <w:rsid w:val="00AC68FF"/>
    <w:rsid w:val="00AD3143"/>
    <w:rsid w:val="00AD746A"/>
    <w:rsid w:val="00AF440E"/>
    <w:rsid w:val="00AF5ADC"/>
    <w:rsid w:val="00B063F4"/>
    <w:rsid w:val="00B07A1F"/>
    <w:rsid w:val="00B176E6"/>
    <w:rsid w:val="00B17C46"/>
    <w:rsid w:val="00B20E11"/>
    <w:rsid w:val="00B35368"/>
    <w:rsid w:val="00B367D0"/>
    <w:rsid w:val="00B36924"/>
    <w:rsid w:val="00B43609"/>
    <w:rsid w:val="00B45E59"/>
    <w:rsid w:val="00B51BC1"/>
    <w:rsid w:val="00B63D6D"/>
    <w:rsid w:val="00B70E8F"/>
    <w:rsid w:val="00B805A6"/>
    <w:rsid w:val="00B863A0"/>
    <w:rsid w:val="00B91300"/>
    <w:rsid w:val="00B965A7"/>
    <w:rsid w:val="00B97A16"/>
    <w:rsid w:val="00BB4FF8"/>
    <w:rsid w:val="00BB608A"/>
    <w:rsid w:val="00BD4BDC"/>
    <w:rsid w:val="00BD60CC"/>
    <w:rsid w:val="00BE603B"/>
    <w:rsid w:val="00BE6E7D"/>
    <w:rsid w:val="00BF78B3"/>
    <w:rsid w:val="00C0652D"/>
    <w:rsid w:val="00C06F05"/>
    <w:rsid w:val="00C2081C"/>
    <w:rsid w:val="00C41A4D"/>
    <w:rsid w:val="00C4391B"/>
    <w:rsid w:val="00C461E3"/>
    <w:rsid w:val="00C52831"/>
    <w:rsid w:val="00C5791E"/>
    <w:rsid w:val="00C579A6"/>
    <w:rsid w:val="00C70F72"/>
    <w:rsid w:val="00C80DE6"/>
    <w:rsid w:val="00C81666"/>
    <w:rsid w:val="00C928BD"/>
    <w:rsid w:val="00C933D9"/>
    <w:rsid w:val="00CB15AC"/>
    <w:rsid w:val="00CE3361"/>
    <w:rsid w:val="00D00FD3"/>
    <w:rsid w:val="00D0148C"/>
    <w:rsid w:val="00D11699"/>
    <w:rsid w:val="00D12AF0"/>
    <w:rsid w:val="00D16E44"/>
    <w:rsid w:val="00D20305"/>
    <w:rsid w:val="00D34FA0"/>
    <w:rsid w:val="00D47C48"/>
    <w:rsid w:val="00D53FDB"/>
    <w:rsid w:val="00D56177"/>
    <w:rsid w:val="00D633CB"/>
    <w:rsid w:val="00D74774"/>
    <w:rsid w:val="00D86AAE"/>
    <w:rsid w:val="00D92911"/>
    <w:rsid w:val="00DA0EB0"/>
    <w:rsid w:val="00DC23A2"/>
    <w:rsid w:val="00DC5894"/>
    <w:rsid w:val="00DD5E02"/>
    <w:rsid w:val="00DE1231"/>
    <w:rsid w:val="00DF3767"/>
    <w:rsid w:val="00E01E59"/>
    <w:rsid w:val="00E02436"/>
    <w:rsid w:val="00E214FB"/>
    <w:rsid w:val="00E4255C"/>
    <w:rsid w:val="00E4577A"/>
    <w:rsid w:val="00E50C80"/>
    <w:rsid w:val="00E60D5E"/>
    <w:rsid w:val="00E7102A"/>
    <w:rsid w:val="00E76AE0"/>
    <w:rsid w:val="00E80431"/>
    <w:rsid w:val="00E82A80"/>
    <w:rsid w:val="00E85F60"/>
    <w:rsid w:val="00E861CF"/>
    <w:rsid w:val="00E9252D"/>
    <w:rsid w:val="00E96596"/>
    <w:rsid w:val="00EA0C1F"/>
    <w:rsid w:val="00EB1858"/>
    <w:rsid w:val="00EB4A8D"/>
    <w:rsid w:val="00ED6C6F"/>
    <w:rsid w:val="00EE3EEE"/>
    <w:rsid w:val="00EE719A"/>
    <w:rsid w:val="00F13C68"/>
    <w:rsid w:val="00F22068"/>
    <w:rsid w:val="00F23C97"/>
    <w:rsid w:val="00F25B03"/>
    <w:rsid w:val="00F34389"/>
    <w:rsid w:val="00F34659"/>
    <w:rsid w:val="00F4685A"/>
    <w:rsid w:val="00F50633"/>
    <w:rsid w:val="00F53181"/>
    <w:rsid w:val="00F54609"/>
    <w:rsid w:val="00F6317E"/>
    <w:rsid w:val="00F65CB8"/>
    <w:rsid w:val="00F70E6B"/>
    <w:rsid w:val="00F7104F"/>
    <w:rsid w:val="00F721D7"/>
    <w:rsid w:val="00F75A96"/>
    <w:rsid w:val="00F90012"/>
    <w:rsid w:val="00F906C4"/>
    <w:rsid w:val="00F9272A"/>
    <w:rsid w:val="00FA7CA0"/>
    <w:rsid w:val="00FB0983"/>
    <w:rsid w:val="00FC1EA7"/>
    <w:rsid w:val="00FD0634"/>
    <w:rsid w:val="00FD2B5D"/>
    <w:rsid w:val="00FD2CC2"/>
    <w:rsid w:val="00FE20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A5C95"/>
  <w15:docId w15:val="{D3F04255-356F-4830-AA81-2513B456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973"/>
    <w:pPr>
      <w:widowControl w:val="0"/>
      <w:jc w:val="both"/>
    </w:pPr>
    <w:rPr>
      <w:rFonts w:ascii="Times New Roman" w:eastAsia="宋体" w:hAnsi="Times New Roman" w:cs="Times New Roman"/>
      <w:szCs w:val="20"/>
    </w:rPr>
  </w:style>
  <w:style w:type="paragraph" w:styleId="2">
    <w:name w:val="heading 2"/>
    <w:basedOn w:val="a"/>
    <w:next w:val="a"/>
    <w:link w:val="20"/>
    <w:qFormat/>
    <w:rsid w:val="00532653"/>
    <w:pPr>
      <w:spacing w:beforeAutospacing="1" w:afterAutospacing="1"/>
      <w:jc w:val="left"/>
      <w:outlineLvl w:val="1"/>
    </w:pPr>
    <w:rPr>
      <w:rFonts w:ascii="宋体" w:hAnsi="Calibri"/>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309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230973"/>
    <w:rPr>
      <w:sz w:val="18"/>
      <w:szCs w:val="18"/>
    </w:rPr>
  </w:style>
  <w:style w:type="paragraph" w:styleId="a5">
    <w:name w:val="footer"/>
    <w:basedOn w:val="a"/>
    <w:link w:val="a6"/>
    <w:uiPriority w:val="99"/>
    <w:unhideWhenUsed/>
    <w:rsid w:val="002309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30973"/>
    <w:rPr>
      <w:sz w:val="18"/>
      <w:szCs w:val="18"/>
    </w:rPr>
  </w:style>
  <w:style w:type="character" w:customStyle="1" w:styleId="20">
    <w:name w:val="标题 2 字符"/>
    <w:basedOn w:val="a0"/>
    <w:link w:val="2"/>
    <w:rsid w:val="00532653"/>
    <w:rPr>
      <w:rFonts w:ascii="宋体" w:eastAsia="宋体" w:hAnsi="Calibri" w:cs="Times New Roman"/>
      <w:b/>
      <w:kern w:val="0"/>
      <w:sz w:val="36"/>
      <w:szCs w:val="36"/>
    </w:rPr>
  </w:style>
  <w:style w:type="character" w:customStyle="1" w:styleId="NormalCharacter">
    <w:name w:val="NormalCharacter"/>
    <w:qFormat/>
    <w:rsid w:val="00532653"/>
    <w:rPr>
      <w:rFonts w:ascii="Times New Roman" w:eastAsia="宋体" w:hAnsi="Times New Roman"/>
    </w:rPr>
  </w:style>
  <w:style w:type="paragraph" w:customStyle="1" w:styleId="UserStyle0">
    <w:name w:val="UserStyle_0"/>
    <w:basedOn w:val="a"/>
    <w:next w:val="a"/>
    <w:qFormat/>
    <w:rsid w:val="00532653"/>
    <w:pPr>
      <w:widowControl/>
      <w:snapToGrid w:val="0"/>
      <w:spacing w:after="200" w:line="560" w:lineRule="exact"/>
      <w:ind w:firstLineChars="200" w:firstLine="640"/>
      <w:jc w:val="left"/>
      <w:textAlignment w:val="baseline"/>
    </w:pPr>
    <w:rPr>
      <w:rFonts w:eastAsia="方正仿宋简体"/>
      <w:kern w:val="0"/>
      <w:sz w:val="32"/>
      <w:szCs w:val="32"/>
      <w:u w:val="single"/>
    </w:rPr>
  </w:style>
  <w:style w:type="paragraph" w:styleId="a7">
    <w:name w:val="Balloon Text"/>
    <w:basedOn w:val="a"/>
    <w:link w:val="a8"/>
    <w:uiPriority w:val="99"/>
    <w:semiHidden/>
    <w:unhideWhenUsed/>
    <w:rsid w:val="009460D5"/>
    <w:rPr>
      <w:sz w:val="18"/>
      <w:szCs w:val="18"/>
    </w:rPr>
  </w:style>
  <w:style w:type="character" w:customStyle="1" w:styleId="a8">
    <w:name w:val="批注框文本 字符"/>
    <w:basedOn w:val="a0"/>
    <w:link w:val="a7"/>
    <w:uiPriority w:val="99"/>
    <w:semiHidden/>
    <w:rsid w:val="009460D5"/>
    <w:rPr>
      <w:rFonts w:ascii="Times New Roman" w:eastAsia="宋体" w:hAnsi="Times New Roman" w:cs="Times New Roman"/>
      <w:sz w:val="18"/>
      <w:szCs w:val="18"/>
    </w:rPr>
  </w:style>
  <w:style w:type="paragraph" w:styleId="a9">
    <w:name w:val="Normal (Web)"/>
    <w:next w:val="a"/>
    <w:rsid w:val="008A0F84"/>
    <w:pPr>
      <w:widowControl w:val="0"/>
      <w:jc w:val="both"/>
    </w:pPr>
    <w:rPr>
      <w:rFonts w:ascii="Calibri" w:eastAsia="宋体" w:hAnsi="Calibri" w:cs="Arial"/>
      <w:sz w:val="24"/>
    </w:rPr>
  </w:style>
  <w:style w:type="paragraph" w:customStyle="1" w:styleId="21">
    <w:name w:val="正文2"/>
    <w:basedOn w:val="a"/>
    <w:next w:val="a"/>
    <w:qFormat/>
    <w:rsid w:val="00F22068"/>
    <w:pPr>
      <w:widowControl/>
      <w:ind w:firstLine="360"/>
      <w:jc w:val="left"/>
    </w:pPr>
    <w:rPr>
      <w:kern w:val="0"/>
      <w:sz w:val="22"/>
      <w:szCs w:val="22"/>
      <w:lang w:eastAsia="en-US" w:bidi="en-US"/>
    </w:rPr>
  </w:style>
  <w:style w:type="paragraph" w:styleId="aa">
    <w:name w:val="Date"/>
    <w:basedOn w:val="a"/>
    <w:next w:val="a"/>
    <w:link w:val="ab"/>
    <w:uiPriority w:val="99"/>
    <w:semiHidden/>
    <w:unhideWhenUsed/>
    <w:rsid w:val="00895F9E"/>
    <w:pPr>
      <w:ind w:leftChars="2500" w:left="100"/>
    </w:pPr>
  </w:style>
  <w:style w:type="character" w:customStyle="1" w:styleId="ab">
    <w:name w:val="日期 字符"/>
    <w:basedOn w:val="a0"/>
    <w:link w:val="aa"/>
    <w:uiPriority w:val="99"/>
    <w:semiHidden/>
    <w:rsid w:val="00895F9E"/>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6EE17-A5B5-485F-8324-AF912001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127</Words>
  <Characters>729</Characters>
  <Application>Microsoft Office Word</Application>
  <DocSecurity>0</DocSecurity>
  <Lines>6</Lines>
  <Paragraphs>1</Paragraphs>
  <ScaleCrop>false</ScaleCrop>
  <Company>微软中国</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办公室:代小莉</dc:creator>
  <cp:lastModifiedBy>Huayun Zhou</cp:lastModifiedBy>
  <cp:revision>4</cp:revision>
  <cp:lastPrinted>2023-03-23T08:58:00Z</cp:lastPrinted>
  <dcterms:created xsi:type="dcterms:W3CDTF">2023-12-15T07:05:00Z</dcterms:created>
  <dcterms:modified xsi:type="dcterms:W3CDTF">2024-01-23T12:50:00Z</dcterms:modified>
</cp:coreProperties>
</file>